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99E6" w14:textId="77777777" w:rsidR="00117D8F" w:rsidRDefault="00117D8F" w:rsidP="00117D8F">
      <w:pPr>
        <w:pStyle w:val="Default"/>
        <w:jc w:val="center"/>
        <w:rPr>
          <w:rFonts w:ascii="Arial" w:eastAsia="Times New Roman" w:hAnsi="Arial" w:cs="Arial"/>
          <w:b/>
          <w:color w:val="1F497D" w:themeColor="text2"/>
          <w:sz w:val="28"/>
          <w:szCs w:val="32"/>
          <w:lang w:eastAsia="sk-SK"/>
        </w:rPr>
      </w:pPr>
      <w:r w:rsidRPr="00117D8F">
        <w:rPr>
          <w:rFonts w:ascii="Arial" w:eastAsia="Times New Roman" w:hAnsi="Arial" w:cs="Arial"/>
          <w:b/>
          <w:color w:val="1F497D" w:themeColor="text2"/>
          <w:sz w:val="28"/>
          <w:szCs w:val="32"/>
          <w:lang w:eastAsia="sk-SK"/>
        </w:rPr>
        <w:t>Kurz vzorkovania pitnej vody</w:t>
      </w:r>
    </w:p>
    <w:p w14:paraId="4D74D336" w14:textId="017E12B6" w:rsidR="00117D8F" w:rsidRPr="00117D8F" w:rsidRDefault="00117D8F" w:rsidP="00117D8F">
      <w:pPr>
        <w:pStyle w:val="Default"/>
        <w:jc w:val="center"/>
        <w:rPr>
          <w:rFonts w:ascii="Arial" w:eastAsia="Times New Roman" w:hAnsi="Arial" w:cs="Arial"/>
          <w:b/>
          <w:color w:val="1F497D" w:themeColor="text2"/>
          <w:lang w:eastAsia="sk-SK"/>
        </w:rPr>
      </w:pPr>
      <w:r w:rsidRPr="00117D8F">
        <w:rPr>
          <w:rFonts w:ascii="Arial" w:eastAsia="Times New Roman" w:hAnsi="Arial" w:cs="Arial"/>
          <w:b/>
          <w:color w:val="1F497D" w:themeColor="text2"/>
          <w:lang w:eastAsia="sk-SK"/>
        </w:rPr>
        <w:t>(distribučná sieť)</w:t>
      </w:r>
    </w:p>
    <w:p w14:paraId="15D7A379" w14:textId="77777777" w:rsidR="00117D8F" w:rsidRDefault="00117D8F" w:rsidP="00244F05">
      <w:pPr>
        <w:tabs>
          <w:tab w:val="left" w:pos="3828"/>
        </w:tabs>
        <w:jc w:val="center"/>
        <w:rPr>
          <w:rFonts w:ascii="Arial" w:hAnsi="Arial" w:cs="Arial"/>
          <w:color w:val="1F497D" w:themeColor="text2"/>
          <w:sz w:val="28"/>
          <w:lang w:val="sk-SK"/>
        </w:rPr>
      </w:pPr>
    </w:p>
    <w:p w14:paraId="0CA71F2B" w14:textId="632FB282" w:rsidR="00244F05" w:rsidRPr="005E462E" w:rsidRDefault="00244F05" w:rsidP="00244F05">
      <w:pPr>
        <w:tabs>
          <w:tab w:val="left" w:pos="3828"/>
        </w:tabs>
        <w:jc w:val="center"/>
        <w:rPr>
          <w:rFonts w:ascii="Arial" w:hAnsi="Arial" w:cs="Arial"/>
          <w:color w:val="1F497D" w:themeColor="text2"/>
          <w:sz w:val="28"/>
          <w:lang w:val="sk-SK"/>
        </w:rPr>
      </w:pPr>
      <w:r w:rsidRPr="005E462E">
        <w:rPr>
          <w:rFonts w:ascii="Arial" w:hAnsi="Arial" w:cs="Arial"/>
          <w:color w:val="1F497D" w:themeColor="text2"/>
          <w:sz w:val="28"/>
          <w:lang w:val="sk-SK"/>
        </w:rPr>
        <w:t xml:space="preserve">v termíne </w:t>
      </w:r>
      <w:r w:rsidR="00D755FF">
        <w:rPr>
          <w:rFonts w:ascii="Arial" w:hAnsi="Arial" w:cs="Arial"/>
          <w:color w:val="1F497D" w:themeColor="text2"/>
          <w:sz w:val="28"/>
          <w:lang w:val="sk-SK"/>
        </w:rPr>
        <w:t>12</w:t>
      </w:r>
      <w:r w:rsidR="00117D8F">
        <w:rPr>
          <w:rFonts w:ascii="Arial" w:hAnsi="Arial" w:cs="Arial"/>
          <w:color w:val="1F497D" w:themeColor="text2"/>
          <w:sz w:val="28"/>
          <w:lang w:val="sk-SK"/>
        </w:rPr>
        <w:t xml:space="preserve">. </w:t>
      </w:r>
      <w:r w:rsidR="001A66AD">
        <w:rPr>
          <w:rFonts w:ascii="Arial" w:hAnsi="Arial" w:cs="Arial"/>
          <w:color w:val="1F497D" w:themeColor="text2"/>
          <w:sz w:val="28"/>
          <w:lang w:val="sk-SK"/>
        </w:rPr>
        <w:t>3</w:t>
      </w:r>
      <w:r w:rsidR="00117D8F">
        <w:rPr>
          <w:rFonts w:ascii="Arial" w:hAnsi="Arial" w:cs="Arial"/>
          <w:color w:val="1F497D" w:themeColor="text2"/>
          <w:sz w:val="28"/>
          <w:lang w:val="sk-SK"/>
        </w:rPr>
        <w:t xml:space="preserve">. </w:t>
      </w:r>
      <w:r w:rsidRPr="005E462E">
        <w:rPr>
          <w:rFonts w:ascii="Arial" w:hAnsi="Arial" w:cs="Arial"/>
          <w:color w:val="1F497D" w:themeColor="text2"/>
          <w:sz w:val="28"/>
          <w:lang w:val="sk-SK"/>
        </w:rPr>
        <w:t>202</w:t>
      </w:r>
      <w:r w:rsidR="001A66AD">
        <w:rPr>
          <w:rFonts w:ascii="Arial" w:hAnsi="Arial" w:cs="Arial"/>
          <w:color w:val="1F497D" w:themeColor="text2"/>
          <w:sz w:val="28"/>
          <w:lang w:val="sk-SK"/>
        </w:rPr>
        <w:t>6</w:t>
      </w:r>
    </w:p>
    <w:p w14:paraId="02636FAB" w14:textId="77777777" w:rsidR="00244F05" w:rsidRPr="005E462E" w:rsidRDefault="00244F05" w:rsidP="00244F05">
      <w:pPr>
        <w:tabs>
          <w:tab w:val="left" w:pos="3828"/>
        </w:tabs>
        <w:jc w:val="center"/>
        <w:rPr>
          <w:rFonts w:ascii="Arial" w:hAnsi="Arial" w:cs="Arial"/>
          <w:b/>
          <w:color w:val="1F497D" w:themeColor="text2"/>
          <w:sz w:val="24"/>
          <w:szCs w:val="24"/>
          <w:lang w:val="sk-SK"/>
        </w:rPr>
      </w:pPr>
    </w:p>
    <w:p w14:paraId="3BBFABB1" w14:textId="77777777" w:rsidR="00244F05" w:rsidRPr="005E462E" w:rsidRDefault="00244F05" w:rsidP="00244F05">
      <w:pPr>
        <w:tabs>
          <w:tab w:val="left" w:pos="3828"/>
        </w:tabs>
        <w:jc w:val="center"/>
        <w:outlineLvl w:val="0"/>
        <w:rPr>
          <w:rFonts w:ascii="Arial" w:hAnsi="Arial" w:cs="Arial"/>
          <w:color w:val="1F497D" w:themeColor="text2"/>
          <w:sz w:val="28"/>
          <w:szCs w:val="28"/>
          <w:lang w:val="sk-SK"/>
        </w:rPr>
      </w:pPr>
      <w:r w:rsidRPr="005E462E">
        <w:rPr>
          <w:rFonts w:ascii="Arial" w:hAnsi="Arial" w:cs="Arial"/>
          <w:color w:val="1F497D" w:themeColor="text2"/>
          <w:sz w:val="28"/>
          <w:szCs w:val="28"/>
          <w:lang w:val="sk-SK"/>
        </w:rPr>
        <w:t>Záväzná prihláška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22"/>
        <w:gridCol w:w="583"/>
        <w:gridCol w:w="284"/>
        <w:gridCol w:w="1275"/>
        <w:gridCol w:w="3561"/>
      </w:tblGrid>
      <w:tr w:rsidR="00C22F5D" w:rsidRPr="005E462E" w14:paraId="1AE5CAAD" w14:textId="77777777" w:rsidTr="00C661BC">
        <w:tc>
          <w:tcPr>
            <w:tcW w:w="3564" w:type="dxa"/>
            <w:gridSpan w:val="4"/>
          </w:tcPr>
          <w:p w14:paraId="432A8476" w14:textId="29A966FD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Organizácia (presný fakturačný</w:t>
            </w:r>
            <w:r w:rsidR="00C60FCA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 xml:space="preserve"> 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názov):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51288792" w14:textId="77777777" w:rsidR="00244F05" w:rsidRPr="005E462E" w:rsidRDefault="00244F05" w:rsidP="00BF6D0A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="00BF6D0A"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="00BF6D0A"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="00BF6D0A"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="00BF6D0A"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="00BF6D0A"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292A8636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8EE0C" w14:textId="77777777" w:rsidR="00244F05" w:rsidRPr="005E462E" w:rsidRDefault="00244F05" w:rsidP="00EE302B">
            <w:pPr>
              <w:tabs>
                <w:tab w:val="left" w:pos="3828"/>
              </w:tabs>
              <w:spacing w:before="120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Meno,</w:t>
            </w:r>
            <w:r w:rsidR="00EE302B"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 xml:space="preserve"> 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priezvisko,</w:t>
            </w:r>
            <w:r w:rsidR="00EE302B"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 xml:space="preserve"> 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titul: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119DF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689B8CE1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CBA53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Úplná fakturačná adresa: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4CBCE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18363725" w14:textId="77777777" w:rsidTr="00C661BC">
        <w:tc>
          <w:tcPr>
            <w:tcW w:w="2005" w:type="dxa"/>
            <w:gridSpan w:val="2"/>
          </w:tcPr>
          <w:p w14:paraId="32787512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Bankové spojenie:</w:t>
            </w:r>
          </w:p>
        </w:tc>
        <w:tc>
          <w:tcPr>
            <w:tcW w:w="5120" w:type="dxa"/>
            <w:gridSpan w:val="3"/>
            <w:tcBorders>
              <w:bottom w:val="single" w:sz="4" w:space="0" w:color="auto"/>
            </w:tcBorders>
          </w:tcPr>
          <w:p w14:paraId="52300B81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5DDC39BD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72EE53C4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Číslo účtu:</w:t>
            </w:r>
          </w:p>
        </w:tc>
        <w:tc>
          <w:tcPr>
            <w:tcW w:w="5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0716D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5446A27D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649FEB03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IČO:</w:t>
            </w: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7CCBF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1EB4E9A0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34D46CDA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0C00F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18719640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1D73615D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AF623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23B2D5ED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589DE0B4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tel./ </w:t>
            </w:r>
            <w:proofErr w:type="gramStart"/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</w:rPr>
              <w:t>fax :</w:t>
            </w:r>
            <w:proofErr w:type="gramEnd"/>
          </w:p>
        </w:tc>
        <w:tc>
          <w:tcPr>
            <w:tcW w:w="5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22FDC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EE302B" w:rsidRPr="005E462E" w14:paraId="6F170342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1EC5B81F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</w:rPr>
              <w:t>e-mail:</w:t>
            </w: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53AA1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B15136" w:rsidRPr="005E462E" w14:paraId="30FC30ED" w14:textId="77777777" w:rsidTr="00B15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20AEAA29" w14:textId="387C417B" w:rsidR="00B15136" w:rsidRPr="00B15136" w:rsidRDefault="00B15136" w:rsidP="00C061CB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>Prezenčná</w:t>
            </w:r>
            <w:proofErr w:type="spellEnd"/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>účasť</w:t>
            </w:r>
            <w:proofErr w:type="spellEnd"/>
          </w:p>
        </w:tc>
        <w:tc>
          <w:tcPr>
            <w:tcW w:w="5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2A336" w14:textId="77777777" w:rsidR="00B15136" w:rsidRPr="005E462E" w:rsidRDefault="00B15136" w:rsidP="00C061CB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B15136" w:rsidRPr="005E462E" w14:paraId="13D3D4CD" w14:textId="77777777" w:rsidTr="00B15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55EDB390" w14:textId="58EE9FF5" w:rsidR="00B15136" w:rsidRPr="00B15136" w:rsidRDefault="00B15136" w:rsidP="00C061CB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On-line </w:t>
            </w:r>
            <w:proofErr w:type="spellStart"/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>účasť</w:t>
            </w:r>
            <w:proofErr w:type="spellEnd"/>
          </w:p>
        </w:tc>
        <w:tc>
          <w:tcPr>
            <w:tcW w:w="5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E6F62" w14:textId="77777777" w:rsidR="00B15136" w:rsidRPr="005E462E" w:rsidRDefault="00B15136" w:rsidP="00C061CB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</w:tbl>
    <w:p w14:paraId="4A6B3222" w14:textId="77777777" w:rsidR="00244F05" w:rsidRPr="005E462E" w:rsidRDefault="00244F05" w:rsidP="00244F05">
      <w:pPr>
        <w:ind w:left="1985" w:hanging="1701"/>
        <w:rPr>
          <w:rFonts w:ascii="Arial" w:hAnsi="Arial" w:cs="Arial"/>
          <w:color w:val="1F497D" w:themeColor="text2"/>
          <w:sz w:val="16"/>
          <w:szCs w:val="16"/>
        </w:rPr>
      </w:pPr>
      <w:r w:rsidRPr="005E462E">
        <w:rPr>
          <w:rFonts w:ascii="Arial" w:hAnsi="Arial" w:cs="Arial"/>
          <w:color w:val="1F497D" w:themeColor="text2"/>
          <w:sz w:val="16"/>
          <w:szCs w:val="16"/>
        </w:rPr>
        <w:t xml:space="preserve">                                           </w:t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  <w:t xml:space="preserve"> </w:t>
      </w:r>
    </w:p>
    <w:p w14:paraId="0D6F1095" w14:textId="77777777" w:rsidR="00244F05" w:rsidRDefault="00244F05" w:rsidP="00244F05">
      <w:pPr>
        <w:ind w:left="1985" w:hanging="1701"/>
        <w:rPr>
          <w:rFonts w:ascii="Arial" w:hAnsi="Arial" w:cs="Arial"/>
          <w:color w:val="1F497D" w:themeColor="text2"/>
          <w:sz w:val="16"/>
          <w:szCs w:val="16"/>
        </w:rPr>
      </w:pPr>
      <w:r w:rsidRPr="005E462E">
        <w:rPr>
          <w:rFonts w:ascii="Arial" w:hAnsi="Arial" w:cs="Arial"/>
          <w:color w:val="1F497D" w:themeColor="text2"/>
          <w:sz w:val="16"/>
          <w:szCs w:val="16"/>
        </w:rPr>
        <w:t xml:space="preserve">  </w:t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</w:r>
    </w:p>
    <w:p w14:paraId="4FBC82A6" w14:textId="77777777" w:rsidR="00B15136" w:rsidRPr="005E462E" w:rsidRDefault="00B15136" w:rsidP="00244F05">
      <w:pPr>
        <w:ind w:left="1985" w:hanging="1701"/>
        <w:rPr>
          <w:rFonts w:ascii="Arial" w:hAnsi="Arial" w:cs="Arial"/>
          <w:color w:val="1F497D" w:themeColor="text2"/>
          <w:sz w:val="16"/>
          <w:szCs w:val="16"/>
        </w:rPr>
      </w:pPr>
    </w:p>
    <w:p w14:paraId="78DBC984" w14:textId="0581D61F" w:rsidR="00244F05" w:rsidRPr="005E462E" w:rsidRDefault="00244F05" w:rsidP="00244F05">
      <w:pPr>
        <w:rPr>
          <w:rFonts w:ascii="Arial" w:hAnsi="Arial" w:cs="Arial"/>
          <w:color w:val="1F497D" w:themeColor="text2"/>
          <w:sz w:val="16"/>
          <w:szCs w:val="16"/>
        </w:rPr>
      </w:pPr>
      <w:r w:rsidRPr="005E462E">
        <w:rPr>
          <w:rFonts w:ascii="Arial" w:hAnsi="Arial" w:cs="Arial"/>
          <w:color w:val="1F497D" w:themeColor="text2"/>
          <w:sz w:val="16"/>
          <w:szCs w:val="16"/>
        </w:rPr>
        <w:t xml:space="preserve">                                                                                   </w:t>
      </w:r>
      <w:r w:rsidR="00DE6B14">
        <w:rPr>
          <w:rFonts w:ascii="Arial" w:hAnsi="Arial" w:cs="Arial"/>
          <w:color w:val="1F497D" w:themeColor="text2"/>
          <w:sz w:val="16"/>
          <w:szCs w:val="16"/>
        </w:rPr>
        <w:t>….</w:t>
      </w:r>
      <w:r w:rsidRPr="005E462E">
        <w:rPr>
          <w:rFonts w:ascii="Arial" w:hAnsi="Arial" w:cs="Arial"/>
          <w:color w:val="1F497D" w:themeColor="text2"/>
          <w:sz w:val="16"/>
          <w:szCs w:val="16"/>
        </w:rPr>
        <w:t>….…………………………………………</w:t>
      </w:r>
      <w:r w:rsidR="00DE6B14">
        <w:rPr>
          <w:rFonts w:ascii="Arial" w:hAnsi="Arial" w:cs="Arial"/>
          <w:color w:val="1F497D" w:themeColor="text2"/>
          <w:sz w:val="16"/>
          <w:szCs w:val="16"/>
        </w:rPr>
        <w:t>..</w:t>
      </w:r>
    </w:p>
    <w:p w14:paraId="22CEBF4C" w14:textId="77777777" w:rsidR="00244F05" w:rsidRPr="005E462E" w:rsidRDefault="00244F05" w:rsidP="00244F05">
      <w:pPr>
        <w:ind w:left="1985" w:hanging="1701"/>
        <w:outlineLvl w:val="0"/>
        <w:rPr>
          <w:rFonts w:ascii="Arial" w:hAnsi="Arial" w:cs="Arial"/>
          <w:color w:val="1F497D" w:themeColor="text2"/>
        </w:rPr>
      </w:pPr>
      <w:r w:rsidRPr="005E462E">
        <w:rPr>
          <w:rFonts w:ascii="Arial" w:hAnsi="Arial" w:cs="Arial"/>
          <w:color w:val="1F497D" w:themeColor="text2"/>
          <w:sz w:val="16"/>
          <w:szCs w:val="16"/>
        </w:rPr>
        <w:t xml:space="preserve">                                                         </w:t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  <w:t xml:space="preserve">  </w:t>
      </w:r>
      <w:proofErr w:type="spellStart"/>
      <w:r w:rsidRPr="005E462E">
        <w:rPr>
          <w:rFonts w:ascii="Arial" w:hAnsi="Arial" w:cs="Arial"/>
          <w:color w:val="1F497D" w:themeColor="text2"/>
        </w:rPr>
        <w:t>Pečiatka</w:t>
      </w:r>
      <w:proofErr w:type="spellEnd"/>
      <w:r w:rsidRPr="005E462E">
        <w:rPr>
          <w:rFonts w:ascii="Arial" w:hAnsi="Arial" w:cs="Arial"/>
          <w:color w:val="1F497D" w:themeColor="text2"/>
        </w:rPr>
        <w:t xml:space="preserve"> a </w:t>
      </w:r>
      <w:proofErr w:type="spellStart"/>
      <w:r w:rsidRPr="005E462E">
        <w:rPr>
          <w:rFonts w:ascii="Arial" w:hAnsi="Arial" w:cs="Arial"/>
          <w:color w:val="1F497D" w:themeColor="text2"/>
        </w:rPr>
        <w:t>podpis</w:t>
      </w:r>
      <w:proofErr w:type="spellEnd"/>
      <w:r w:rsidRPr="005E462E">
        <w:rPr>
          <w:rFonts w:ascii="Arial" w:hAnsi="Arial" w:cs="Arial"/>
          <w:color w:val="1F497D" w:themeColor="text2"/>
        </w:rPr>
        <w:t xml:space="preserve"> </w:t>
      </w:r>
      <w:proofErr w:type="spellStart"/>
      <w:r w:rsidRPr="005E462E">
        <w:rPr>
          <w:rFonts w:ascii="Arial" w:hAnsi="Arial" w:cs="Arial"/>
          <w:color w:val="1F497D" w:themeColor="text2"/>
        </w:rPr>
        <w:t>zamestnávateľa</w:t>
      </w:r>
      <w:proofErr w:type="spellEnd"/>
    </w:p>
    <w:p w14:paraId="708D8147" w14:textId="77777777" w:rsidR="00244F05" w:rsidRPr="005E462E" w:rsidRDefault="00244F05" w:rsidP="00244F05">
      <w:pPr>
        <w:outlineLvl w:val="0"/>
        <w:rPr>
          <w:rFonts w:ascii="Arial" w:hAnsi="Arial" w:cs="Arial"/>
          <w:color w:val="1F497D" w:themeColor="text2"/>
          <w:sz w:val="22"/>
          <w:szCs w:val="22"/>
          <w:u w:val="single"/>
          <w:lang w:val="sk-SK"/>
        </w:rPr>
      </w:pPr>
    </w:p>
    <w:p w14:paraId="7FA5633F" w14:textId="26D6A995" w:rsidR="00244F05" w:rsidRDefault="00244F05" w:rsidP="00043BFB">
      <w:pPr>
        <w:jc w:val="both"/>
        <w:outlineLvl w:val="0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Záväznú prihlášku prosíme </w:t>
      </w:r>
      <w:r w:rsidRPr="00F83674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 xml:space="preserve">zaslať do </w:t>
      </w:r>
      <w:r w:rsidR="00B15136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27</w:t>
      </w:r>
      <w:r w:rsidRPr="00F83674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.</w:t>
      </w:r>
      <w:r w:rsidR="00F83674" w:rsidRPr="00F83674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 xml:space="preserve"> </w:t>
      </w:r>
      <w:r w:rsidR="00B15136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2</w:t>
      </w:r>
      <w:r w:rsidR="00D4557B" w:rsidRPr="00F83674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.</w:t>
      </w:r>
      <w:r w:rsidRPr="00F83674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 xml:space="preserve"> 202</w:t>
      </w:r>
      <w:r w:rsidR="001A66AD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6</w:t>
      </w:r>
      <w:r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na </w:t>
      </w:r>
      <w:r w:rsidR="00043BFB"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emailovú </w:t>
      </w:r>
      <w:r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>adresu:</w:t>
      </w:r>
      <w:r w:rsidR="00043BFB"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hyperlink r:id="rId6" w:history="1">
        <w:r w:rsidR="00747000" w:rsidRPr="00F572BE">
          <w:rPr>
            <w:rStyle w:val="Hypertextovprepojenie"/>
            <w:rFonts w:ascii="Arial" w:hAnsi="Arial" w:cs="Arial"/>
            <w:sz w:val="22"/>
            <w:szCs w:val="22"/>
          </w:rPr>
          <w:t>zuzana.velicka@vuvh.sk</w:t>
        </w:r>
      </w:hyperlink>
      <w:r w:rsidR="00043BFB"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, </w:t>
      </w:r>
      <w:r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>tel.</w:t>
      </w:r>
      <w:r w:rsidR="00043BFB"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00421-02/59343</w:t>
      </w:r>
      <w:r w:rsidR="00747000">
        <w:rPr>
          <w:rFonts w:ascii="Arial" w:hAnsi="Arial" w:cs="Arial"/>
          <w:color w:val="1F497D" w:themeColor="text2"/>
          <w:sz w:val="22"/>
          <w:szCs w:val="22"/>
          <w:lang w:val="sk-SK"/>
        </w:rPr>
        <w:t>28</w:t>
      </w:r>
      <w:r w:rsidR="00E344B5">
        <w:rPr>
          <w:rFonts w:ascii="Arial" w:hAnsi="Arial" w:cs="Arial"/>
          <w:color w:val="1F497D" w:themeColor="text2"/>
          <w:sz w:val="22"/>
          <w:szCs w:val="22"/>
          <w:lang w:val="sk-SK"/>
        </w:rPr>
        <w:t>4</w:t>
      </w:r>
      <w:r w:rsidR="00043BFB"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>-4</w:t>
      </w:r>
      <w:r w:rsidR="00747000">
        <w:rPr>
          <w:rFonts w:ascii="Arial" w:hAnsi="Arial" w:cs="Arial"/>
          <w:color w:val="1F497D" w:themeColor="text2"/>
          <w:sz w:val="22"/>
          <w:szCs w:val="22"/>
          <w:lang w:val="sk-SK"/>
        </w:rPr>
        <w:t>65</w:t>
      </w:r>
    </w:p>
    <w:p w14:paraId="349AB1CE" w14:textId="4642390B" w:rsidR="00B15136" w:rsidRPr="00F83674" w:rsidRDefault="00B15136" w:rsidP="00043BFB">
      <w:pPr>
        <w:jc w:val="both"/>
        <w:outlineLvl w:val="0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>
        <w:rPr>
          <w:rFonts w:ascii="Arial" w:hAnsi="Arial" w:cs="Arial"/>
          <w:noProof/>
          <w:color w:val="1F497D" w:themeColor="text2"/>
          <w:sz w:val="22"/>
          <w:szCs w:val="22"/>
          <w:lang w:val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32BEA" wp14:editId="2F400B86">
                <wp:simplePos x="0" y="0"/>
                <wp:positionH relativeFrom="column">
                  <wp:posOffset>31114</wp:posOffset>
                </wp:positionH>
                <wp:positionV relativeFrom="paragraph">
                  <wp:posOffset>64770</wp:posOffset>
                </wp:positionV>
                <wp:extent cx="4581525" cy="0"/>
                <wp:effectExtent l="0" t="0" r="0" b="0"/>
                <wp:wrapNone/>
                <wp:docPr id="388273583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B4B0D" id="Rovná spojnica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5.1pt" to="363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" strokecolor="#4579b8 [3044]"/>
            </w:pict>
          </mc:Fallback>
        </mc:AlternateContent>
      </w:r>
    </w:p>
    <w:p w14:paraId="26F24745" w14:textId="77777777" w:rsidR="00B15136" w:rsidRPr="00B15136" w:rsidRDefault="00B15136" w:rsidP="00B15136">
      <w:pPr>
        <w:rPr>
          <w:rFonts w:ascii="Arial" w:hAnsi="Arial" w:cs="Arial"/>
          <w:color w:val="1F497D" w:themeColor="text2"/>
          <w:sz w:val="18"/>
          <w:szCs w:val="18"/>
          <w:lang w:val="sk-SK"/>
        </w:rPr>
      </w:pPr>
      <w:r w:rsidRPr="00B15136">
        <w:rPr>
          <w:rFonts w:ascii="Arial" w:hAnsi="Arial" w:cs="Arial"/>
          <w:color w:val="1F497D" w:themeColor="text2"/>
          <w:sz w:val="18"/>
          <w:szCs w:val="18"/>
          <w:lang w:val="sk-SK"/>
        </w:rPr>
        <w:t xml:space="preserve">Slovenská vodohospodárska spoločnosť, </w:t>
      </w:r>
      <w:proofErr w:type="spellStart"/>
      <w:r w:rsidRPr="00B15136">
        <w:rPr>
          <w:rFonts w:ascii="Arial" w:hAnsi="Arial" w:cs="Arial"/>
          <w:color w:val="1F497D" w:themeColor="text2"/>
          <w:sz w:val="18"/>
          <w:szCs w:val="18"/>
          <w:lang w:val="sk-SK"/>
        </w:rPr>
        <w:t>Koceľova</w:t>
      </w:r>
      <w:proofErr w:type="spellEnd"/>
      <w:r w:rsidRPr="00B15136">
        <w:rPr>
          <w:rFonts w:ascii="Arial" w:hAnsi="Arial" w:cs="Arial"/>
          <w:color w:val="1F497D" w:themeColor="text2"/>
          <w:sz w:val="18"/>
          <w:szCs w:val="18"/>
          <w:lang w:val="sk-SK"/>
        </w:rPr>
        <w:t xml:space="preserve"> 15, 815 94 Bratislava</w:t>
      </w:r>
    </w:p>
    <w:p w14:paraId="37A4F9BC" w14:textId="77777777" w:rsidR="00B15136" w:rsidRPr="005E462E" w:rsidRDefault="00B15136" w:rsidP="00B15136">
      <w:pPr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B15136">
        <w:rPr>
          <w:rFonts w:ascii="Arial" w:hAnsi="Arial" w:cs="Arial"/>
          <w:color w:val="1F497D" w:themeColor="text2"/>
          <w:sz w:val="18"/>
          <w:szCs w:val="18"/>
          <w:lang w:val="sk-SK"/>
        </w:rPr>
        <w:t>IČO: 30807662, DIČ: 2021457570</w:t>
      </w:r>
    </w:p>
    <w:p w14:paraId="797B79BC" w14:textId="59E7C8AE" w:rsidR="0012013D" w:rsidRPr="005E462E" w:rsidRDefault="0012013D" w:rsidP="0012013D">
      <w:pPr>
        <w:jc w:val="center"/>
        <w:rPr>
          <w:rFonts w:ascii="Arial" w:hAnsi="Arial" w:cs="Arial"/>
          <w:b/>
          <w:color w:val="1F497D" w:themeColor="text2"/>
          <w:sz w:val="24"/>
          <w:szCs w:val="24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24"/>
          <w:szCs w:val="24"/>
          <w:lang w:val="sk-SK"/>
        </w:rPr>
        <w:t>Výskumný ústav vodného hospodárstva Bratislava</w:t>
      </w:r>
    </w:p>
    <w:p w14:paraId="5C1F1D2A" w14:textId="77777777" w:rsidR="0012013D" w:rsidRPr="005E462E" w:rsidRDefault="0012013D" w:rsidP="0012013D">
      <w:pPr>
        <w:pStyle w:val="Zkladntext"/>
        <w:ind w:right="-440"/>
        <w:rPr>
          <w:rFonts w:ascii="Arial" w:hAnsi="Arial" w:cs="Arial"/>
          <w:color w:val="1F497D" w:themeColor="text2"/>
          <w:sz w:val="24"/>
          <w:szCs w:val="24"/>
        </w:rPr>
      </w:pPr>
      <w:r w:rsidRPr="005E462E">
        <w:rPr>
          <w:rFonts w:ascii="Arial" w:hAnsi="Arial" w:cs="Arial"/>
          <w:color w:val="1F497D" w:themeColor="text2"/>
          <w:sz w:val="24"/>
          <w:szCs w:val="24"/>
        </w:rPr>
        <w:t>Národné referenčné laboratórium pre oblasť vôd na Slovensku</w:t>
      </w:r>
    </w:p>
    <w:p w14:paraId="691304CA" w14:textId="77777777" w:rsidR="00BE3828" w:rsidRPr="005E462E" w:rsidRDefault="00BE3828" w:rsidP="005E462E">
      <w:pPr>
        <w:pStyle w:val="Zkladntext"/>
        <w:ind w:right="-440"/>
        <w:rPr>
          <w:rFonts w:ascii="Arial" w:hAnsi="Arial" w:cs="Arial"/>
          <w:color w:val="1F497D" w:themeColor="text2"/>
          <w:sz w:val="24"/>
          <w:szCs w:val="24"/>
        </w:rPr>
      </w:pPr>
      <w:r w:rsidRPr="005E462E">
        <w:rPr>
          <w:rFonts w:ascii="Arial" w:hAnsi="Arial" w:cs="Arial"/>
          <w:color w:val="1F497D" w:themeColor="text2"/>
          <w:sz w:val="24"/>
          <w:szCs w:val="24"/>
        </w:rPr>
        <w:t>Slovenská vodohospodárska spoločnosť pri VÚVH</w:t>
      </w:r>
      <w:r w:rsidR="00D21C0F" w:rsidRPr="005E462E">
        <w:rPr>
          <w:rFonts w:ascii="Arial" w:hAnsi="Arial" w:cs="Arial"/>
          <w:color w:val="1F497D" w:themeColor="text2"/>
          <w:sz w:val="24"/>
          <w:szCs w:val="24"/>
        </w:rPr>
        <w:t>, člen ZSVTS</w:t>
      </w:r>
    </w:p>
    <w:p w14:paraId="48749EC8" w14:textId="77777777" w:rsidR="00D21C0F" w:rsidRPr="005E462E" w:rsidRDefault="00D21C0F" w:rsidP="005E462E">
      <w:pPr>
        <w:ind w:right="70"/>
        <w:jc w:val="center"/>
        <w:rPr>
          <w:rFonts w:ascii="Arial" w:hAnsi="Arial" w:cs="Arial"/>
          <w:b/>
          <w:color w:val="1F497D" w:themeColor="text2"/>
          <w:sz w:val="24"/>
          <w:szCs w:val="24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24"/>
          <w:szCs w:val="24"/>
          <w:lang w:val="sk-SK"/>
        </w:rPr>
        <w:t>Slovenská vodohospodárska spoločnosť, člen ZSVTS</w:t>
      </w:r>
    </w:p>
    <w:p w14:paraId="3CFC380C" w14:textId="77777777" w:rsidR="00D21C0F" w:rsidRPr="005E462E" w:rsidRDefault="00D21C0F" w:rsidP="005E462E">
      <w:pPr>
        <w:jc w:val="center"/>
        <w:rPr>
          <w:rFonts w:ascii="Arial" w:hAnsi="Arial" w:cs="Arial"/>
          <w:b/>
          <w:caps/>
          <w:color w:val="1F497D" w:themeColor="text2"/>
          <w:sz w:val="24"/>
          <w:szCs w:val="24"/>
        </w:rPr>
      </w:pPr>
      <w:r w:rsidRPr="005E462E">
        <w:rPr>
          <w:rFonts w:ascii="Arial" w:hAnsi="Arial" w:cs="Arial"/>
          <w:b/>
          <w:color w:val="1F497D" w:themeColor="text2"/>
          <w:sz w:val="24"/>
          <w:szCs w:val="24"/>
          <w:lang w:val="sk-SK"/>
        </w:rPr>
        <w:t>Zväz</w:t>
      </w:r>
      <w:r w:rsidRPr="005E462E">
        <w:rPr>
          <w:rFonts w:ascii="Arial" w:hAnsi="Arial" w:cs="Arial"/>
          <w:b/>
          <w:caps/>
          <w:color w:val="1F497D" w:themeColor="text2"/>
          <w:sz w:val="24"/>
          <w:szCs w:val="24"/>
        </w:rPr>
        <w:t xml:space="preserve"> </w:t>
      </w:r>
      <w:r w:rsidRPr="005E462E">
        <w:rPr>
          <w:rFonts w:ascii="Arial" w:hAnsi="Arial" w:cs="Arial"/>
          <w:b/>
          <w:color w:val="1F497D" w:themeColor="text2"/>
          <w:sz w:val="24"/>
          <w:szCs w:val="24"/>
          <w:lang w:val="sk-SK"/>
        </w:rPr>
        <w:t xml:space="preserve">slovenských </w:t>
      </w:r>
      <w:proofErr w:type="spellStart"/>
      <w:r w:rsidRPr="005E462E">
        <w:rPr>
          <w:rFonts w:ascii="Arial" w:hAnsi="Arial" w:cs="Arial"/>
          <w:b/>
          <w:color w:val="1F497D" w:themeColor="text2"/>
          <w:sz w:val="24"/>
          <w:szCs w:val="24"/>
          <w:lang w:val="sk-SK"/>
        </w:rPr>
        <w:t>vedeckotechnických</w:t>
      </w:r>
      <w:proofErr w:type="spellEnd"/>
      <w:r w:rsidRPr="005E462E">
        <w:rPr>
          <w:rFonts w:ascii="Arial" w:hAnsi="Arial" w:cs="Arial"/>
          <w:b/>
          <w:color w:val="1F497D" w:themeColor="text2"/>
          <w:sz w:val="24"/>
          <w:szCs w:val="24"/>
          <w:lang w:val="sk-SK"/>
        </w:rPr>
        <w:t xml:space="preserve"> spoločností</w:t>
      </w:r>
    </w:p>
    <w:p w14:paraId="32FEF296" w14:textId="77777777" w:rsidR="00D21C0F" w:rsidRPr="005E462E" w:rsidRDefault="00D21C0F" w:rsidP="005E462E">
      <w:pPr>
        <w:ind w:right="70"/>
        <w:jc w:val="center"/>
        <w:rPr>
          <w:rFonts w:ascii="Arial" w:hAnsi="Arial" w:cs="Arial"/>
          <w:b/>
          <w:bCs/>
          <w:color w:val="1F497D" w:themeColor="text2"/>
          <w:sz w:val="24"/>
          <w:szCs w:val="24"/>
          <w:lang w:val="sk-SK"/>
        </w:rPr>
      </w:pPr>
    </w:p>
    <w:p w14:paraId="79AD303E" w14:textId="77777777" w:rsidR="00D21C0F" w:rsidRPr="005E462E" w:rsidRDefault="00D21C0F" w:rsidP="005E462E">
      <w:pPr>
        <w:jc w:val="center"/>
        <w:rPr>
          <w:rFonts w:ascii="Arial" w:hAnsi="Arial" w:cs="Arial"/>
          <w:b/>
          <w:color w:val="1F497D" w:themeColor="text2"/>
          <w:sz w:val="24"/>
          <w:szCs w:val="24"/>
          <w:lang w:val="sk-SK"/>
        </w:rPr>
      </w:pPr>
    </w:p>
    <w:p w14:paraId="0420ACDE" w14:textId="77777777" w:rsidR="00CE6BC6" w:rsidRPr="005E462E" w:rsidRDefault="00CE6BC6" w:rsidP="005E462E">
      <w:pPr>
        <w:jc w:val="center"/>
        <w:rPr>
          <w:rFonts w:ascii="Arial" w:hAnsi="Arial" w:cs="Arial"/>
          <w:b/>
          <w:color w:val="1F497D" w:themeColor="text2"/>
          <w:sz w:val="24"/>
          <w:szCs w:val="24"/>
          <w:lang w:val="sk-SK"/>
        </w:rPr>
      </w:pPr>
    </w:p>
    <w:p w14:paraId="74947B50" w14:textId="77777777" w:rsidR="008171CE" w:rsidRDefault="008171CE" w:rsidP="005E462E">
      <w:pPr>
        <w:jc w:val="center"/>
        <w:rPr>
          <w:rFonts w:ascii="Arial" w:hAnsi="Arial" w:cs="Arial"/>
          <w:b/>
          <w:color w:val="1F497D" w:themeColor="text2"/>
          <w:sz w:val="24"/>
          <w:szCs w:val="24"/>
          <w:lang w:val="sk-SK"/>
        </w:rPr>
      </w:pPr>
    </w:p>
    <w:p w14:paraId="7F4BB4E1" w14:textId="77777777" w:rsidR="005E462E" w:rsidRPr="005E462E" w:rsidRDefault="005E462E" w:rsidP="005E462E">
      <w:pPr>
        <w:jc w:val="center"/>
        <w:rPr>
          <w:rFonts w:ascii="Arial" w:hAnsi="Arial" w:cs="Arial"/>
          <w:b/>
          <w:color w:val="1F497D" w:themeColor="text2"/>
          <w:sz w:val="24"/>
          <w:szCs w:val="24"/>
          <w:lang w:val="sk-SK"/>
        </w:rPr>
      </w:pPr>
    </w:p>
    <w:p w14:paraId="752073E5" w14:textId="77777777" w:rsidR="00117D8F" w:rsidRPr="00117D8F" w:rsidRDefault="00117D8F" w:rsidP="00117D8F">
      <w:pPr>
        <w:jc w:val="center"/>
        <w:rPr>
          <w:rFonts w:ascii="Arial" w:hAnsi="Arial" w:cs="Arial"/>
          <w:b/>
          <w:color w:val="1F497D" w:themeColor="text2"/>
          <w:sz w:val="44"/>
          <w:szCs w:val="44"/>
          <w:lang w:val="sk-SK"/>
        </w:rPr>
      </w:pPr>
      <w:r w:rsidRPr="00117D8F">
        <w:rPr>
          <w:rFonts w:ascii="Arial" w:hAnsi="Arial" w:cs="Arial"/>
          <w:b/>
          <w:color w:val="1F497D" w:themeColor="text2"/>
          <w:sz w:val="44"/>
          <w:szCs w:val="44"/>
          <w:lang w:val="sk-SK"/>
        </w:rPr>
        <w:t>Kurz vzorkovania pitnej vody</w:t>
      </w:r>
    </w:p>
    <w:p w14:paraId="790B17F1" w14:textId="0773A89E" w:rsidR="00117D8F" w:rsidRPr="00117D8F" w:rsidRDefault="00117D8F" w:rsidP="00117D8F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  <w:r w:rsidRPr="00117D8F"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>(distribučná sieť)</w:t>
      </w:r>
    </w:p>
    <w:p w14:paraId="39A26D37" w14:textId="77777777" w:rsidR="00117D8F" w:rsidRPr="005E462E" w:rsidRDefault="00117D8F" w:rsidP="005E462E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</w:p>
    <w:p w14:paraId="2744A9C7" w14:textId="77777777" w:rsidR="00CE6BC6" w:rsidRDefault="00CE6BC6" w:rsidP="005E462E">
      <w:pPr>
        <w:jc w:val="center"/>
        <w:rPr>
          <w:rFonts w:ascii="Arial" w:hAnsi="Arial" w:cs="Arial"/>
          <w:color w:val="1F497D" w:themeColor="text2"/>
          <w:sz w:val="24"/>
          <w:szCs w:val="24"/>
          <w:lang w:val="sk-SK"/>
        </w:rPr>
      </w:pPr>
    </w:p>
    <w:p w14:paraId="1032061F" w14:textId="2538C2A0" w:rsidR="00CE6BC6" w:rsidRPr="005E462E" w:rsidRDefault="0012013D" w:rsidP="005E462E">
      <w:pPr>
        <w:jc w:val="center"/>
        <w:rPr>
          <w:rFonts w:ascii="Arial" w:hAnsi="Arial" w:cs="Arial"/>
          <w:color w:val="1F497D" w:themeColor="text2"/>
          <w:sz w:val="24"/>
          <w:szCs w:val="24"/>
          <w:lang w:val="sk-SK"/>
        </w:rPr>
      </w:pPr>
      <w:r w:rsidRPr="005E462E">
        <w:rPr>
          <w:rFonts w:ascii="Arial" w:hAnsi="Arial" w:cs="Arial"/>
          <w:noProof/>
          <w:color w:val="1F497D" w:themeColor="text2"/>
          <w:sz w:val="24"/>
          <w:szCs w:val="24"/>
          <w:lang w:val="sk-SK"/>
        </w:rPr>
        <w:drawing>
          <wp:anchor distT="0" distB="0" distL="114300" distR="114300" simplePos="0" relativeHeight="251659264" behindDoc="0" locked="0" layoutInCell="1" allowOverlap="1" wp14:anchorId="0F2327D8" wp14:editId="0FD428BB">
            <wp:simplePos x="0" y="0"/>
            <wp:positionH relativeFrom="column">
              <wp:posOffset>2954930</wp:posOffset>
            </wp:positionH>
            <wp:positionV relativeFrom="paragraph">
              <wp:posOffset>100965</wp:posOffset>
            </wp:positionV>
            <wp:extent cx="902335" cy="66675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462E">
        <w:rPr>
          <w:rFonts w:ascii="Arial" w:hAnsi="Arial" w:cs="Arial"/>
          <w:noProof/>
          <w:color w:val="1F497D" w:themeColor="text2"/>
          <w:sz w:val="24"/>
          <w:szCs w:val="24"/>
          <w:lang w:val="sk-SK"/>
        </w:rPr>
        <w:drawing>
          <wp:anchor distT="0" distB="0" distL="114300" distR="114300" simplePos="0" relativeHeight="251660288" behindDoc="0" locked="0" layoutInCell="1" allowOverlap="1" wp14:anchorId="7AA7D7E2" wp14:editId="4727073B">
            <wp:simplePos x="0" y="0"/>
            <wp:positionH relativeFrom="column">
              <wp:posOffset>1978163</wp:posOffset>
            </wp:positionH>
            <wp:positionV relativeFrom="paragraph">
              <wp:posOffset>105410</wp:posOffset>
            </wp:positionV>
            <wp:extent cx="743585" cy="702310"/>
            <wp:effectExtent l="0" t="0" r="0" b="2540"/>
            <wp:wrapSquare wrapText="bothSides"/>
            <wp:docPr id="3" name="Obrázok 3" descr="SVHS-znak-modrá-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HS-znak-modrá-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462E" w:rsidRPr="005E462E">
        <w:rPr>
          <w:rFonts w:ascii="Arial" w:hAnsi="Arial" w:cs="Arial"/>
          <w:noProof/>
          <w:color w:val="1F497D" w:themeColor="text2"/>
          <w:sz w:val="24"/>
          <w:szCs w:val="24"/>
          <w:lang w:val="sk-SK"/>
        </w:rPr>
        <w:drawing>
          <wp:anchor distT="0" distB="0" distL="114300" distR="114300" simplePos="0" relativeHeight="251658240" behindDoc="0" locked="0" layoutInCell="1" allowOverlap="1" wp14:anchorId="1BAE73C0" wp14:editId="0E9B5330">
            <wp:simplePos x="0" y="0"/>
            <wp:positionH relativeFrom="column">
              <wp:posOffset>537845</wp:posOffset>
            </wp:positionH>
            <wp:positionV relativeFrom="paragraph">
              <wp:posOffset>155575</wp:posOffset>
            </wp:positionV>
            <wp:extent cx="1317625" cy="790575"/>
            <wp:effectExtent l="0" t="0" r="0" b="9525"/>
            <wp:wrapSquare wrapText="bothSides"/>
            <wp:docPr id="4" name="Obrázok 4" descr="D:\Profiles\Cichova\Desktop\Riadenie_HB_MBIO\LOGO_VUVH_2023\VUVH_LOGO_JPG\2209_17_Vuvh_Logo_A4_si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iles\Cichova\Desktop\Riadenie_HB_MBIO\LOGO_VUVH_2023\VUVH_LOGO_JPG\2209_17_Vuvh_Logo_A4_sir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87" t="28132" r="21533" b="26145"/>
                    <a:stretch/>
                  </pic:blipFill>
                  <pic:spPr bwMode="auto">
                    <a:xfrm>
                      <a:off x="0" y="0"/>
                      <a:ext cx="1317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18A08" w14:textId="7E25EC78" w:rsidR="00CE6BC6" w:rsidRPr="005E462E" w:rsidRDefault="00CE6BC6" w:rsidP="005E462E">
      <w:pPr>
        <w:jc w:val="center"/>
        <w:rPr>
          <w:rFonts w:ascii="Arial" w:hAnsi="Arial" w:cs="Arial"/>
          <w:color w:val="1F497D" w:themeColor="text2"/>
          <w:sz w:val="24"/>
          <w:szCs w:val="24"/>
          <w:lang w:val="sk-SK"/>
        </w:rPr>
      </w:pPr>
    </w:p>
    <w:p w14:paraId="23B94CA5" w14:textId="77777777" w:rsidR="00CE6BC6" w:rsidRPr="005E462E" w:rsidRDefault="00CE6BC6" w:rsidP="005E462E">
      <w:pPr>
        <w:jc w:val="center"/>
        <w:rPr>
          <w:rFonts w:ascii="Arial" w:hAnsi="Arial" w:cs="Arial"/>
          <w:color w:val="1F497D" w:themeColor="text2"/>
          <w:sz w:val="24"/>
          <w:szCs w:val="24"/>
          <w:lang w:val="sk-SK"/>
        </w:rPr>
      </w:pPr>
    </w:p>
    <w:p w14:paraId="16BE1376" w14:textId="77777777" w:rsidR="00CE6BC6" w:rsidRDefault="00CE6BC6" w:rsidP="005E462E">
      <w:pPr>
        <w:jc w:val="center"/>
        <w:rPr>
          <w:rFonts w:ascii="Arial" w:hAnsi="Arial" w:cs="Arial"/>
          <w:color w:val="1F497D" w:themeColor="text2"/>
          <w:sz w:val="24"/>
          <w:szCs w:val="24"/>
          <w:lang w:val="sk-SK"/>
        </w:rPr>
      </w:pPr>
    </w:p>
    <w:p w14:paraId="14FD4E37" w14:textId="77777777" w:rsidR="006B39E9" w:rsidRPr="005E462E" w:rsidRDefault="006B39E9" w:rsidP="005E462E">
      <w:pPr>
        <w:jc w:val="center"/>
        <w:rPr>
          <w:rFonts w:ascii="Arial" w:hAnsi="Arial" w:cs="Arial"/>
          <w:color w:val="1F497D" w:themeColor="text2"/>
          <w:sz w:val="24"/>
          <w:szCs w:val="24"/>
          <w:lang w:val="sk-SK"/>
        </w:rPr>
      </w:pPr>
    </w:p>
    <w:p w14:paraId="54AE5E3C" w14:textId="77777777" w:rsidR="00A228F4" w:rsidRDefault="00A228F4" w:rsidP="005E462E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</w:p>
    <w:p w14:paraId="46989FA6" w14:textId="77777777" w:rsidR="00C700AF" w:rsidRDefault="00C700AF" w:rsidP="005E462E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</w:p>
    <w:p w14:paraId="4F8C0FBD" w14:textId="77777777" w:rsidR="00C700AF" w:rsidRPr="005E462E" w:rsidRDefault="00C700AF" w:rsidP="005E462E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</w:p>
    <w:p w14:paraId="4061FDDC" w14:textId="1A3162E0" w:rsidR="00CE6BC6" w:rsidRPr="005E462E" w:rsidRDefault="00D755FF" w:rsidP="005E462E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  <w:r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>12</w:t>
      </w:r>
      <w:r w:rsidR="00117D8F"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>. m</w:t>
      </w:r>
      <w:r w:rsidR="001A66AD"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>arca</w:t>
      </w:r>
      <w:r w:rsidR="00D4557B" w:rsidRPr="005E462E"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 xml:space="preserve"> </w:t>
      </w:r>
      <w:r w:rsidR="000B0C78" w:rsidRPr="005E462E"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>202</w:t>
      </w:r>
      <w:r w:rsidR="001A66AD"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>6</w:t>
      </w:r>
    </w:p>
    <w:p w14:paraId="0A54C781" w14:textId="77777777" w:rsidR="00CE6BC6" w:rsidRPr="005E462E" w:rsidRDefault="00CE6BC6" w:rsidP="005E462E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</w:p>
    <w:p w14:paraId="71764686" w14:textId="77777777" w:rsidR="000A28CB" w:rsidRDefault="000A28CB" w:rsidP="005E462E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</w:p>
    <w:p w14:paraId="24FAC867" w14:textId="77777777" w:rsidR="00C700AF" w:rsidRPr="005E462E" w:rsidRDefault="00C700AF" w:rsidP="005E462E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</w:p>
    <w:p w14:paraId="617C7864" w14:textId="77777777" w:rsidR="00CE6BC6" w:rsidRPr="005E462E" w:rsidRDefault="00CE6BC6" w:rsidP="005E462E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>Bratislava</w:t>
      </w:r>
    </w:p>
    <w:p w14:paraId="7F237BF3" w14:textId="77777777" w:rsidR="00CE6BC6" w:rsidRDefault="00CE6BC6" w:rsidP="005E462E">
      <w:pPr>
        <w:jc w:val="center"/>
        <w:rPr>
          <w:rFonts w:ascii="Arial" w:hAnsi="Arial" w:cs="Arial"/>
          <w:b/>
          <w:color w:val="1F497D" w:themeColor="text2"/>
          <w:lang w:val="sk-SK"/>
        </w:rPr>
      </w:pPr>
    </w:p>
    <w:p w14:paraId="0F572180" w14:textId="77777777" w:rsidR="005E462E" w:rsidRDefault="005E462E" w:rsidP="005E462E">
      <w:pPr>
        <w:jc w:val="center"/>
        <w:rPr>
          <w:rFonts w:ascii="Arial" w:hAnsi="Arial" w:cs="Arial"/>
          <w:b/>
          <w:color w:val="1F497D" w:themeColor="text2"/>
          <w:lang w:val="sk-SK"/>
        </w:rPr>
      </w:pPr>
    </w:p>
    <w:p w14:paraId="1CACE7AB" w14:textId="77777777" w:rsidR="005E462E" w:rsidRDefault="005E462E" w:rsidP="005E462E">
      <w:pPr>
        <w:jc w:val="center"/>
        <w:rPr>
          <w:rFonts w:ascii="Arial" w:hAnsi="Arial" w:cs="Arial"/>
          <w:b/>
          <w:color w:val="1F497D" w:themeColor="text2"/>
          <w:lang w:val="sk-SK"/>
        </w:rPr>
      </w:pPr>
    </w:p>
    <w:p w14:paraId="30405F7E" w14:textId="77777777" w:rsidR="006B39E9" w:rsidRDefault="006B39E9" w:rsidP="005E462E">
      <w:pPr>
        <w:jc w:val="center"/>
        <w:rPr>
          <w:rFonts w:ascii="Arial" w:hAnsi="Arial" w:cs="Arial"/>
          <w:b/>
          <w:color w:val="1F497D" w:themeColor="text2"/>
          <w:lang w:val="sk-SK"/>
        </w:rPr>
      </w:pPr>
    </w:p>
    <w:p w14:paraId="309C2C7B" w14:textId="77777777" w:rsidR="006B39E9" w:rsidRDefault="006B39E9" w:rsidP="005E462E">
      <w:pPr>
        <w:jc w:val="center"/>
        <w:rPr>
          <w:rFonts w:ascii="Arial" w:hAnsi="Arial" w:cs="Arial"/>
          <w:b/>
          <w:color w:val="1F497D" w:themeColor="text2"/>
          <w:lang w:val="sk-SK"/>
        </w:rPr>
      </w:pPr>
    </w:p>
    <w:p w14:paraId="72633E00" w14:textId="77777777" w:rsidR="006B39E9" w:rsidRDefault="006B39E9" w:rsidP="005E462E">
      <w:pPr>
        <w:jc w:val="center"/>
        <w:rPr>
          <w:rFonts w:ascii="Arial" w:hAnsi="Arial" w:cs="Arial"/>
          <w:b/>
          <w:color w:val="1F497D" w:themeColor="text2"/>
          <w:lang w:val="sk-SK"/>
        </w:rPr>
      </w:pPr>
    </w:p>
    <w:p w14:paraId="432BE073" w14:textId="463A0177" w:rsidR="008C094B" w:rsidRPr="002A0128" w:rsidRDefault="0003402C" w:rsidP="008C094B">
      <w:pPr>
        <w:rPr>
          <w:rFonts w:ascii="Arial" w:hAnsi="Arial" w:cs="Arial"/>
          <w:b/>
          <w:i/>
          <w:iCs/>
          <w:color w:val="1F497D" w:themeColor="text2"/>
          <w:sz w:val="22"/>
          <w:szCs w:val="22"/>
          <w:lang w:val="sk-SK"/>
        </w:rPr>
      </w:pPr>
      <w:r w:rsidRPr="002A0128">
        <w:rPr>
          <w:rFonts w:ascii="Arial" w:hAnsi="Arial" w:cs="Arial"/>
          <w:b/>
          <w:i/>
          <w:iCs/>
          <w:color w:val="1F497D" w:themeColor="text2"/>
          <w:sz w:val="22"/>
          <w:szCs w:val="22"/>
          <w:lang w:val="sk-SK"/>
        </w:rPr>
        <w:lastRenderedPageBreak/>
        <w:t xml:space="preserve">Rámcový program </w:t>
      </w:r>
      <w:r w:rsidR="00F275EC" w:rsidRPr="002A0128">
        <w:rPr>
          <w:rFonts w:ascii="Arial" w:hAnsi="Arial" w:cs="Arial"/>
          <w:b/>
          <w:i/>
          <w:iCs/>
          <w:color w:val="1F497D" w:themeColor="text2"/>
          <w:sz w:val="22"/>
          <w:szCs w:val="22"/>
          <w:lang w:val="sk-SK"/>
        </w:rPr>
        <w:t>K</w:t>
      </w:r>
      <w:r w:rsidRPr="002A0128">
        <w:rPr>
          <w:rFonts w:ascii="Arial" w:hAnsi="Arial" w:cs="Arial"/>
          <w:b/>
          <w:i/>
          <w:iCs/>
          <w:color w:val="1F497D" w:themeColor="text2"/>
          <w:sz w:val="22"/>
          <w:szCs w:val="22"/>
          <w:lang w:val="sk-SK"/>
        </w:rPr>
        <w:t>urzu</w:t>
      </w:r>
      <w:r w:rsidR="008C094B" w:rsidRPr="002A0128">
        <w:rPr>
          <w:rFonts w:ascii="Arial" w:hAnsi="Arial" w:cs="Arial"/>
          <w:b/>
          <w:i/>
          <w:iCs/>
          <w:color w:val="1F497D" w:themeColor="text2"/>
          <w:sz w:val="22"/>
          <w:szCs w:val="22"/>
          <w:lang w:val="sk-SK"/>
        </w:rPr>
        <w:t xml:space="preserve"> vzorkovania pitnej vody (distribučná sieť)</w:t>
      </w:r>
    </w:p>
    <w:p w14:paraId="054E62E3" w14:textId="344E59F2" w:rsidR="0003402C" w:rsidRPr="005E462E" w:rsidRDefault="0003402C" w:rsidP="00DB0BDD">
      <w:p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Registrácia účastníkov –</w:t>
      </w:r>
      <w:r w:rsidR="00573B59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r w:rsidR="00D755FF">
        <w:rPr>
          <w:rFonts w:ascii="Arial" w:hAnsi="Arial" w:cs="Arial"/>
          <w:color w:val="1F497D" w:themeColor="text2"/>
          <w:sz w:val="22"/>
          <w:szCs w:val="22"/>
          <w:lang w:val="sk-SK"/>
        </w:rPr>
        <w:t>12.</w:t>
      </w:r>
      <w:r w:rsidR="00747000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r w:rsidR="00212ED3">
        <w:rPr>
          <w:rFonts w:ascii="Arial" w:hAnsi="Arial" w:cs="Arial"/>
          <w:color w:val="1F497D" w:themeColor="text2"/>
          <w:sz w:val="22"/>
          <w:szCs w:val="22"/>
          <w:lang w:val="sk-SK"/>
        </w:rPr>
        <w:t>3</w:t>
      </w:r>
      <w:r w:rsidR="00EE302B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.</w:t>
      </w:r>
      <w:r w:rsidR="00747000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r w:rsidR="00EE302B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202</w:t>
      </w:r>
      <w:r w:rsidR="00212ED3">
        <w:rPr>
          <w:rFonts w:ascii="Arial" w:hAnsi="Arial" w:cs="Arial"/>
          <w:color w:val="1F497D" w:themeColor="text2"/>
          <w:sz w:val="22"/>
          <w:szCs w:val="22"/>
          <w:lang w:val="sk-SK"/>
        </w:rPr>
        <w:t>6</w:t>
      </w:r>
      <w:r w:rsidR="00573B59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r w:rsidR="00747000">
        <w:rPr>
          <w:rFonts w:ascii="Arial" w:hAnsi="Arial" w:cs="Arial"/>
          <w:color w:val="1F497D" w:themeColor="text2"/>
          <w:sz w:val="22"/>
          <w:szCs w:val="22"/>
          <w:lang w:val="sk-SK"/>
        </w:rPr>
        <w:t> 8:0</w:t>
      </w:r>
      <w:r w:rsidR="00EE302B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0</w:t>
      </w:r>
      <w:r w:rsidR="00747000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– 9:00</w:t>
      </w:r>
      <w:r w:rsidR="00EE302B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h</w:t>
      </w: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</w:p>
    <w:p w14:paraId="2B346067" w14:textId="0B45CB56" w:rsidR="0003402C" w:rsidRPr="005E462E" w:rsidRDefault="0003402C" w:rsidP="00DB0BDD">
      <w:p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Koniec kurzu – </w:t>
      </w:r>
      <w:r w:rsidR="00D755FF">
        <w:rPr>
          <w:rFonts w:ascii="Arial" w:hAnsi="Arial" w:cs="Arial"/>
          <w:color w:val="1F497D" w:themeColor="text2"/>
          <w:sz w:val="22"/>
          <w:szCs w:val="22"/>
          <w:lang w:val="sk-SK"/>
        </w:rPr>
        <w:t>12</w:t>
      </w:r>
      <w:r w:rsidR="00747000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. </w:t>
      </w:r>
      <w:r w:rsidR="00212ED3">
        <w:rPr>
          <w:rFonts w:ascii="Arial" w:hAnsi="Arial" w:cs="Arial"/>
          <w:color w:val="1F497D" w:themeColor="text2"/>
          <w:sz w:val="22"/>
          <w:szCs w:val="22"/>
          <w:lang w:val="sk-SK"/>
        </w:rPr>
        <w:t>3</w:t>
      </w:r>
      <w:r w:rsidR="00747000">
        <w:rPr>
          <w:rFonts w:ascii="Arial" w:hAnsi="Arial" w:cs="Arial"/>
          <w:color w:val="1F497D" w:themeColor="text2"/>
          <w:sz w:val="22"/>
          <w:szCs w:val="22"/>
          <w:lang w:val="sk-SK"/>
        </w:rPr>
        <w:t>. 202</w:t>
      </w:r>
      <w:r w:rsidR="00212ED3">
        <w:rPr>
          <w:rFonts w:ascii="Arial" w:hAnsi="Arial" w:cs="Arial"/>
          <w:color w:val="1F497D" w:themeColor="text2"/>
          <w:sz w:val="22"/>
          <w:szCs w:val="22"/>
          <w:lang w:val="sk-SK"/>
        </w:rPr>
        <w:t>6</w:t>
      </w: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o </w:t>
      </w:r>
      <w:r w:rsidR="00B52496">
        <w:rPr>
          <w:rFonts w:ascii="Arial" w:hAnsi="Arial" w:cs="Arial"/>
          <w:color w:val="1F497D" w:themeColor="text2"/>
          <w:sz w:val="22"/>
          <w:szCs w:val="22"/>
          <w:lang w:val="sk-SK"/>
        </w:rPr>
        <w:t>18</w:t>
      </w:r>
      <w:r w:rsidR="00EE302B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:</w:t>
      </w:r>
      <w:r w:rsidR="00B52496">
        <w:rPr>
          <w:rFonts w:ascii="Arial" w:hAnsi="Arial" w:cs="Arial"/>
          <w:color w:val="1F497D" w:themeColor="text2"/>
          <w:sz w:val="22"/>
          <w:szCs w:val="22"/>
          <w:lang w:val="sk-SK"/>
        </w:rPr>
        <w:t>0</w:t>
      </w:r>
      <w:r w:rsidR="00EE302B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0 h</w:t>
      </w:r>
    </w:p>
    <w:p w14:paraId="187DD7EE" w14:textId="7D2C302E" w:rsidR="0023715D" w:rsidRDefault="0023715D" w:rsidP="00747000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Firma </w:t>
      </w:r>
      <w:proofErr w:type="spellStart"/>
      <w:r>
        <w:rPr>
          <w:rFonts w:ascii="Arial" w:hAnsi="Arial" w:cs="Arial"/>
          <w:color w:val="1F497D" w:themeColor="text2"/>
          <w:sz w:val="22"/>
          <w:szCs w:val="22"/>
          <w:lang w:val="sk-SK"/>
        </w:rPr>
        <w:t>Majger</w:t>
      </w:r>
      <w:proofErr w:type="spellEnd"/>
      <w:r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Slovakia s.r.o.: Preškolenie BOZP </w:t>
      </w:r>
    </w:p>
    <w:p w14:paraId="77A56C62" w14:textId="447E8FCC" w:rsidR="009D1CFF" w:rsidRPr="009D1CFF" w:rsidRDefault="00301DD6" w:rsidP="009D1CFF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L. </w:t>
      </w:r>
      <w:r w:rsidR="009D1CFF" w:rsidRPr="009D1CFF">
        <w:rPr>
          <w:rFonts w:ascii="Arial" w:hAnsi="Arial" w:cs="Arial"/>
          <w:color w:val="1F497D" w:themeColor="text2"/>
          <w:sz w:val="22"/>
          <w:szCs w:val="22"/>
          <w:lang w:val="sk-SK"/>
        </w:rPr>
        <w:t>Kijovská: Odber vzoriek v kontexte požiadaviek normy ISO/IEC 17025:2017</w:t>
      </w:r>
    </w:p>
    <w:p w14:paraId="40DF3E10" w14:textId="46F3D9D6" w:rsidR="005C59C4" w:rsidRPr="005C59C4" w:rsidRDefault="00747000" w:rsidP="005C59C4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747000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Z. Velická: </w:t>
      </w:r>
      <w:r w:rsidR="00C2310B">
        <w:rPr>
          <w:rFonts w:ascii="Arial" w:hAnsi="Arial" w:cs="Arial"/>
          <w:color w:val="1F497D" w:themeColor="text2"/>
          <w:sz w:val="22"/>
          <w:szCs w:val="22"/>
          <w:lang w:val="sk-SK"/>
        </w:rPr>
        <w:t>Logistika</w:t>
      </w:r>
      <w:r w:rsidRPr="00747000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a požiadavky na odber vzoriek pitných vôd</w:t>
      </w:r>
      <w:r w:rsidR="005C59C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r w:rsidR="005C59C4" w:rsidRPr="005C59C4">
        <w:rPr>
          <w:rFonts w:ascii="Arial" w:hAnsi="Arial" w:cs="Arial"/>
          <w:color w:val="1F497D" w:themeColor="text2"/>
          <w:sz w:val="22"/>
          <w:szCs w:val="22"/>
          <w:lang w:val="sk-SK"/>
        </w:rPr>
        <w:t>(distribučná sieť)</w:t>
      </w:r>
    </w:p>
    <w:p w14:paraId="4F5CB697" w14:textId="77777777" w:rsidR="00747000" w:rsidRPr="00747000" w:rsidRDefault="00747000" w:rsidP="00747000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A. </w:t>
      </w:r>
      <w:r w:rsidRPr="00747000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Kassai: </w:t>
      </w:r>
      <w:r w:rsidR="008C094B" w:rsidRPr="008C094B">
        <w:rPr>
          <w:rFonts w:ascii="Arial" w:hAnsi="Arial" w:cs="Arial"/>
          <w:i/>
          <w:color w:val="1F497D" w:themeColor="text2"/>
          <w:sz w:val="22"/>
          <w:szCs w:val="22"/>
          <w:lang w:val="sk-SK"/>
        </w:rPr>
        <w:t>QA/QC</w:t>
      </w:r>
      <w:r w:rsidR="008C094B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pri odbere vzoriek</w:t>
      </w:r>
      <w:r w:rsidRPr="00747000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</w:p>
    <w:p w14:paraId="32D5A356" w14:textId="645DA131" w:rsidR="001C3998" w:rsidRPr="001C3998" w:rsidRDefault="00E15A6C" w:rsidP="004379CF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1C3998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D. </w:t>
      </w:r>
      <w:proofErr w:type="spellStart"/>
      <w:r w:rsidRPr="001C3998">
        <w:rPr>
          <w:rFonts w:ascii="Arial" w:hAnsi="Arial" w:cs="Arial"/>
          <w:color w:val="1F497D" w:themeColor="text2"/>
          <w:sz w:val="22"/>
          <w:szCs w:val="22"/>
          <w:lang w:val="sk-SK"/>
        </w:rPr>
        <w:t>Bartalská</w:t>
      </w:r>
      <w:proofErr w:type="spellEnd"/>
      <w:r w:rsidR="008C094B" w:rsidRPr="001C3998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: </w:t>
      </w:r>
      <w:r w:rsidR="001C3998" w:rsidRPr="001C3998">
        <w:rPr>
          <w:rFonts w:ascii="Arial" w:hAnsi="Arial" w:cs="Arial"/>
          <w:color w:val="1F497D" w:themeColor="text2"/>
          <w:sz w:val="22"/>
          <w:szCs w:val="22"/>
          <w:lang w:val="sk-SK"/>
        </w:rPr>
        <w:t>Ukazovatele stanovované na mieste odberu (distribučná sieť)</w:t>
      </w:r>
    </w:p>
    <w:p w14:paraId="48E7E3F9" w14:textId="4D630531" w:rsidR="00747000" w:rsidRPr="001C3998" w:rsidRDefault="00C2310B" w:rsidP="004379CF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1C3998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D. </w:t>
      </w:r>
      <w:proofErr w:type="spellStart"/>
      <w:r w:rsidRPr="001C3998">
        <w:rPr>
          <w:rFonts w:ascii="Arial" w:hAnsi="Arial" w:cs="Arial"/>
          <w:color w:val="1F497D" w:themeColor="text2"/>
          <w:sz w:val="22"/>
          <w:szCs w:val="22"/>
          <w:lang w:val="sk-SK"/>
        </w:rPr>
        <w:t>Bartalská</w:t>
      </w:r>
      <w:proofErr w:type="spellEnd"/>
      <w:r w:rsidRPr="001C3998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: </w:t>
      </w:r>
      <w:r w:rsidR="00747000" w:rsidRPr="001C3998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Odber pre základné fyzikálno-chemické ukazovatele </w:t>
      </w:r>
    </w:p>
    <w:p w14:paraId="0321971C" w14:textId="74E8246E" w:rsidR="00747000" w:rsidRPr="00747000" w:rsidRDefault="0074183E" w:rsidP="00747000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>
        <w:rPr>
          <w:rFonts w:ascii="Arial" w:hAnsi="Arial" w:cs="Arial"/>
          <w:color w:val="1F497D" w:themeColor="text2"/>
          <w:sz w:val="22"/>
          <w:szCs w:val="22"/>
          <w:lang w:val="sk-SK"/>
        </w:rPr>
        <w:t>M. Vicenová</w:t>
      </w:r>
      <w:r w:rsidR="00C2310B" w:rsidRPr="001C3998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: </w:t>
      </w:r>
      <w:r w:rsidR="00747000" w:rsidRPr="00747000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Odber vzoriek pre analýzy anorganických </w:t>
      </w:r>
      <w:proofErr w:type="spellStart"/>
      <w:r w:rsidR="00747000" w:rsidRPr="00747000">
        <w:rPr>
          <w:rFonts w:ascii="Arial" w:hAnsi="Arial" w:cs="Arial"/>
          <w:color w:val="1F497D" w:themeColor="text2"/>
          <w:sz w:val="22"/>
          <w:szCs w:val="22"/>
          <w:lang w:val="sk-SK"/>
        </w:rPr>
        <w:t>mikrokontaminantov</w:t>
      </w:r>
      <w:proofErr w:type="spellEnd"/>
      <w:r w:rsidR="00747000" w:rsidRPr="00747000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</w:p>
    <w:p w14:paraId="3AAEC3DF" w14:textId="77777777" w:rsidR="00747000" w:rsidRPr="00747000" w:rsidRDefault="00747000" w:rsidP="00747000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747000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M. Brenkus: Odber vzoriek pre analýzu organických </w:t>
      </w:r>
      <w:proofErr w:type="spellStart"/>
      <w:r w:rsidRPr="00747000">
        <w:rPr>
          <w:rFonts w:ascii="Arial" w:hAnsi="Arial" w:cs="Arial"/>
          <w:color w:val="1F497D" w:themeColor="text2"/>
          <w:sz w:val="22"/>
          <w:szCs w:val="22"/>
          <w:lang w:val="sk-SK"/>
        </w:rPr>
        <w:t>mikropolutantov</w:t>
      </w:r>
      <w:proofErr w:type="spellEnd"/>
      <w:r w:rsidRPr="00747000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</w:p>
    <w:p w14:paraId="5D9D0C6B" w14:textId="6A773A5A" w:rsidR="00747000" w:rsidRPr="00747000" w:rsidRDefault="0074183E" w:rsidP="00747000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G. </w:t>
      </w:r>
      <w:proofErr w:type="spellStart"/>
      <w:r>
        <w:rPr>
          <w:rFonts w:ascii="Arial" w:hAnsi="Arial" w:cs="Arial"/>
          <w:color w:val="1F497D" w:themeColor="text2"/>
          <w:sz w:val="22"/>
          <w:szCs w:val="22"/>
          <w:lang w:val="sk-SK"/>
        </w:rPr>
        <w:t>Wallová</w:t>
      </w:r>
      <w:proofErr w:type="spellEnd"/>
      <w:r w:rsidR="00C2310B">
        <w:rPr>
          <w:rFonts w:ascii="Arial" w:hAnsi="Arial" w:cs="Arial"/>
          <w:color w:val="1F497D" w:themeColor="text2"/>
          <w:sz w:val="22"/>
          <w:szCs w:val="22"/>
          <w:lang w:val="sk-SK"/>
        </w:rPr>
        <w:t>:</w:t>
      </w:r>
      <w:r w:rsidR="00747000" w:rsidRPr="00747000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Odber vzoriek na </w:t>
      </w:r>
      <w:proofErr w:type="spellStart"/>
      <w:r w:rsidR="00747000" w:rsidRPr="00747000">
        <w:rPr>
          <w:rFonts w:ascii="Arial" w:hAnsi="Arial" w:cs="Arial"/>
          <w:color w:val="1F497D" w:themeColor="text2"/>
          <w:sz w:val="22"/>
          <w:szCs w:val="22"/>
          <w:lang w:val="sk-SK"/>
        </w:rPr>
        <w:t>rádiochemickú</w:t>
      </w:r>
      <w:proofErr w:type="spellEnd"/>
      <w:r w:rsidR="00747000" w:rsidRPr="00747000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analýzu </w:t>
      </w:r>
    </w:p>
    <w:p w14:paraId="6CF23D82" w14:textId="48A7ACFC" w:rsidR="00747000" w:rsidRPr="00983402" w:rsidRDefault="00747000" w:rsidP="00747000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983402">
        <w:rPr>
          <w:rFonts w:ascii="Arial" w:hAnsi="Arial" w:cs="Arial"/>
          <w:color w:val="1F497D" w:themeColor="text2"/>
          <w:sz w:val="22"/>
          <w:szCs w:val="22"/>
          <w:lang w:val="sk-SK"/>
        </w:rPr>
        <w:t>M. Cíchová: Odber vzoriek na mikrobiologickú a biologickú analýzu podľa STN EN ISO 19458</w:t>
      </w:r>
    </w:p>
    <w:p w14:paraId="242E9FDC" w14:textId="5959E02C" w:rsidR="00747000" w:rsidRPr="00747000" w:rsidRDefault="00FD613E" w:rsidP="00747000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A. </w:t>
      </w:r>
      <w:r w:rsidR="00747000" w:rsidRPr="00747000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Kassai: Odbery vzoriek v PSS </w:t>
      </w:r>
    </w:p>
    <w:p w14:paraId="611A3BDD" w14:textId="5E61A433" w:rsidR="00D162C4" w:rsidRDefault="00D162C4" w:rsidP="00D162C4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747000">
        <w:rPr>
          <w:rFonts w:ascii="Arial" w:hAnsi="Arial" w:cs="Arial"/>
          <w:color w:val="1F497D" w:themeColor="text2"/>
          <w:sz w:val="22"/>
          <w:szCs w:val="22"/>
          <w:lang w:val="sk-SK"/>
        </w:rPr>
        <w:t>Video záznam - ukážky odberov pitných vôd na kohútiku</w:t>
      </w:r>
      <w:r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                          </w:t>
      </w:r>
    </w:p>
    <w:p w14:paraId="2C07D9CB" w14:textId="3B9F03E1" w:rsidR="00D162C4" w:rsidRPr="00747000" w:rsidRDefault="00D162C4" w:rsidP="00D162C4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>
        <w:rPr>
          <w:rFonts w:ascii="Arial" w:hAnsi="Arial" w:cs="Arial"/>
          <w:color w:val="1F497D" w:themeColor="text2"/>
          <w:sz w:val="22"/>
          <w:szCs w:val="22"/>
          <w:lang w:val="sk-SK"/>
        </w:rPr>
        <w:t>Ukážky odberov pitných vôd z distribučnej siete (video záznam/</w:t>
      </w:r>
      <w:r w:rsidRPr="00D162C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r>
        <w:rPr>
          <w:rFonts w:ascii="Arial" w:hAnsi="Arial" w:cs="Arial"/>
          <w:color w:val="1F497D" w:themeColor="text2"/>
          <w:sz w:val="22"/>
          <w:szCs w:val="22"/>
          <w:lang w:val="sk-SK"/>
        </w:rPr>
        <w:t>p</w:t>
      </w:r>
      <w:r>
        <w:rPr>
          <w:rFonts w:ascii="Arial" w:hAnsi="Arial" w:cs="Arial"/>
          <w:color w:val="1F497D" w:themeColor="text2"/>
          <w:sz w:val="22"/>
          <w:szCs w:val="22"/>
          <w:lang w:val="sk-SK"/>
        </w:rPr>
        <w:t>raktické</w:t>
      </w:r>
      <w:r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ukážky v priestoroch laboratórií NRL)</w:t>
      </w:r>
    </w:p>
    <w:p w14:paraId="3B2961A7" w14:textId="77777777" w:rsidR="00DB0BDD" w:rsidRPr="00747000" w:rsidRDefault="00DB0BDD" w:rsidP="0003402C">
      <w:pPr>
        <w:rPr>
          <w:rFonts w:ascii="Arial" w:hAnsi="Arial" w:cs="Arial"/>
          <w:b/>
          <w:color w:val="FF0000"/>
          <w:sz w:val="22"/>
          <w:szCs w:val="22"/>
          <w:lang w:val="sk-SK"/>
        </w:rPr>
      </w:pPr>
    </w:p>
    <w:p w14:paraId="75961D65" w14:textId="3D810773" w:rsidR="0003402C" w:rsidRPr="005E462E" w:rsidRDefault="0003402C" w:rsidP="00244F05">
      <w:pPr>
        <w:jc w:val="both"/>
        <w:rPr>
          <w:rFonts w:ascii="Arial" w:hAnsi="Arial" w:cs="Arial"/>
          <w:b/>
          <w:caps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b/>
          <w:caps/>
          <w:color w:val="1F497D" w:themeColor="text2"/>
          <w:sz w:val="22"/>
          <w:szCs w:val="22"/>
          <w:lang w:val="sk-SK"/>
        </w:rPr>
        <w:t>Organizačné pokyny:</w:t>
      </w:r>
    </w:p>
    <w:p w14:paraId="1AF2B44A" w14:textId="77777777" w:rsidR="0003402C" w:rsidRPr="005E462E" w:rsidRDefault="0003402C" w:rsidP="00244F05">
      <w:p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2A0128">
        <w:rPr>
          <w:rFonts w:ascii="Arial" w:hAnsi="Arial" w:cs="Arial"/>
          <w:b/>
          <w:i/>
          <w:iCs/>
          <w:color w:val="1F497D" w:themeColor="text2"/>
          <w:sz w:val="22"/>
          <w:szCs w:val="22"/>
          <w:lang w:val="sk-SK"/>
        </w:rPr>
        <w:t>Miesto konania:</w:t>
      </w: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VÚVH  Bratislava, zasadacia miestnosť </w:t>
      </w:r>
      <w:r w:rsidR="00182CF4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na </w:t>
      </w:r>
      <w:r w:rsidR="00747000" w:rsidRPr="00CF104D">
        <w:rPr>
          <w:rFonts w:ascii="Arial" w:hAnsi="Arial" w:cs="Arial"/>
          <w:color w:val="1F497D" w:themeColor="text2"/>
          <w:sz w:val="22"/>
          <w:szCs w:val="22"/>
          <w:lang w:val="sk-SK"/>
        </w:rPr>
        <w:t>5. poschodí</w:t>
      </w:r>
      <w:r w:rsidR="0002781A" w:rsidRPr="00CF104D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r w:rsidR="005E462E" w:rsidRPr="00CF104D">
        <w:rPr>
          <w:rFonts w:ascii="Arial" w:hAnsi="Arial" w:cs="Arial"/>
          <w:color w:val="1F497D" w:themeColor="text2"/>
          <w:sz w:val="22"/>
          <w:szCs w:val="22"/>
          <w:lang w:val="sk-SK"/>
        </w:rPr>
        <w:br/>
      </w:r>
      <w:r w:rsidR="00CF104D" w:rsidRPr="00CF104D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(S5-01) </w:t>
      </w:r>
      <w:r w:rsidR="00747000" w:rsidRPr="00CF104D">
        <w:rPr>
          <w:rFonts w:ascii="Arial" w:hAnsi="Arial" w:cs="Arial"/>
          <w:color w:val="1F497D" w:themeColor="text2"/>
          <w:sz w:val="22"/>
          <w:szCs w:val="22"/>
          <w:lang w:val="sk-SK"/>
        </w:rPr>
        <w:t>stará</w:t>
      </w:r>
      <w:r w:rsidR="006512C6" w:rsidRPr="00CF104D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budova, </w:t>
      </w:r>
      <w:proofErr w:type="spellStart"/>
      <w:r w:rsidR="00983402">
        <w:rPr>
          <w:rFonts w:ascii="Arial" w:hAnsi="Arial" w:cs="Arial"/>
          <w:color w:val="1F497D" w:themeColor="text2"/>
          <w:sz w:val="22"/>
          <w:szCs w:val="22"/>
          <w:lang w:val="sk-SK"/>
        </w:rPr>
        <w:t>Nábr</w:t>
      </w:r>
      <w:proofErr w:type="spellEnd"/>
      <w:r w:rsidR="00983402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. </w:t>
      </w:r>
      <w:proofErr w:type="spellStart"/>
      <w:r w:rsidR="00983402">
        <w:rPr>
          <w:rFonts w:ascii="Arial" w:hAnsi="Arial" w:cs="Arial"/>
          <w:color w:val="1F497D" w:themeColor="text2"/>
          <w:sz w:val="22"/>
          <w:szCs w:val="22"/>
          <w:lang w:val="sk-SK"/>
        </w:rPr>
        <w:t>arm</w:t>
      </w:r>
      <w:proofErr w:type="spellEnd"/>
      <w:r w:rsidR="00983402">
        <w:rPr>
          <w:rFonts w:ascii="Arial" w:hAnsi="Arial" w:cs="Arial"/>
          <w:color w:val="1F497D" w:themeColor="text2"/>
          <w:sz w:val="22"/>
          <w:szCs w:val="22"/>
          <w:lang w:val="sk-SK"/>
        </w:rPr>
        <w:t>. gen. L. Svobodu 5</w:t>
      </w: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.</w:t>
      </w:r>
    </w:p>
    <w:p w14:paraId="559FB784" w14:textId="77777777" w:rsidR="00C60FCA" w:rsidRDefault="0063343E" w:rsidP="0003402C">
      <w:p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2A0128">
        <w:rPr>
          <w:rFonts w:ascii="Arial" w:hAnsi="Arial" w:cs="Arial"/>
          <w:b/>
          <w:i/>
          <w:iCs/>
          <w:color w:val="1F497D" w:themeColor="text2"/>
          <w:sz w:val="22"/>
          <w:szCs w:val="22"/>
          <w:lang w:val="sk-SK"/>
        </w:rPr>
        <w:t>Účastnícky p</w:t>
      </w:r>
      <w:r w:rsidR="0003402C" w:rsidRPr="002A0128">
        <w:rPr>
          <w:rFonts w:ascii="Arial" w:hAnsi="Arial" w:cs="Arial"/>
          <w:b/>
          <w:i/>
          <w:iCs/>
          <w:color w:val="1F497D" w:themeColor="text2"/>
          <w:sz w:val="22"/>
          <w:szCs w:val="22"/>
          <w:lang w:val="sk-SK"/>
        </w:rPr>
        <w:t>oplatok:</w:t>
      </w:r>
      <w:r w:rsidR="0003402C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r w:rsidR="002350AF" w:rsidRPr="00C2310B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220</w:t>
      </w:r>
      <w:r w:rsidR="0003402C" w:rsidRPr="00C2310B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 xml:space="preserve">,- €, </w:t>
      </w:r>
      <w:r w:rsidR="0003402C" w:rsidRPr="00C2310B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>poplatok</w:t>
      </w:r>
      <w:r w:rsidR="0003402C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zahŕňa náklady spojené s organizáciou kurzu</w:t>
      </w:r>
      <w:r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, </w:t>
      </w:r>
      <w:r w:rsidRPr="0063343E">
        <w:rPr>
          <w:rFonts w:ascii="Arial" w:hAnsi="Arial" w:cs="Arial"/>
          <w:color w:val="1F497D" w:themeColor="text2"/>
          <w:sz w:val="22"/>
          <w:szCs w:val="22"/>
          <w:lang w:val="sk-SK"/>
        </w:rPr>
        <w:t>občerstvenie</w:t>
      </w:r>
      <w:r>
        <w:rPr>
          <w:rFonts w:ascii="Arial" w:hAnsi="Arial" w:cs="Arial"/>
          <w:color w:val="1F497D" w:themeColor="text2"/>
          <w:sz w:val="22"/>
          <w:szCs w:val="22"/>
          <w:lang w:val="sk-SK"/>
        </w:rPr>
        <w:t>,</w:t>
      </w:r>
      <w:r w:rsidRPr="0063343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zborník</w:t>
      </w:r>
      <w:r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kurzu</w:t>
      </w:r>
      <w:r w:rsidR="0003402C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.</w:t>
      </w:r>
      <w:r w:rsidR="00C02197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</w:p>
    <w:p w14:paraId="55098B88" w14:textId="43E22484" w:rsidR="0003402C" w:rsidRPr="005E462E" w:rsidRDefault="005E462E" w:rsidP="0003402C">
      <w:p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V prípade neúčasti na kurze vložné nevraciame, je možná účasť náhradníka</w:t>
      </w:r>
      <w:r w:rsidR="00F83674">
        <w:rPr>
          <w:rFonts w:ascii="Arial" w:hAnsi="Arial" w:cs="Arial"/>
          <w:color w:val="1F497D" w:themeColor="text2"/>
          <w:sz w:val="22"/>
          <w:szCs w:val="22"/>
          <w:lang w:val="sk-SK"/>
        </w:rPr>
        <w:t>.</w:t>
      </w:r>
    </w:p>
    <w:p w14:paraId="6A3ACCD3" w14:textId="23E23098" w:rsidR="0003402C" w:rsidRPr="005E462E" w:rsidRDefault="0003402C" w:rsidP="0003402C">
      <w:pPr>
        <w:pStyle w:val="Zkladntext2"/>
        <w:spacing w:before="40"/>
        <w:rPr>
          <w:rFonts w:ascii="Arial" w:hAnsi="Arial" w:cs="Arial"/>
          <w:color w:val="1F497D" w:themeColor="text2"/>
          <w:sz w:val="22"/>
          <w:szCs w:val="22"/>
        </w:rPr>
      </w:pPr>
      <w:r w:rsidRPr="005E462E">
        <w:rPr>
          <w:rFonts w:ascii="Arial" w:hAnsi="Arial" w:cs="Arial"/>
          <w:color w:val="1F497D" w:themeColor="text2"/>
          <w:sz w:val="22"/>
          <w:szCs w:val="22"/>
        </w:rPr>
        <w:t xml:space="preserve">Účastnícky poplatok žiadame uhradiť </w:t>
      </w:r>
      <w:r w:rsidR="00C81578" w:rsidRPr="005E462E">
        <w:rPr>
          <w:rFonts w:ascii="Arial" w:hAnsi="Arial" w:cs="Arial"/>
          <w:b/>
          <w:color w:val="1F497D" w:themeColor="text2"/>
          <w:sz w:val="22"/>
          <w:szCs w:val="22"/>
        </w:rPr>
        <w:t xml:space="preserve">do </w:t>
      </w:r>
      <w:r w:rsidR="00F35B9E">
        <w:rPr>
          <w:rFonts w:ascii="Arial" w:hAnsi="Arial" w:cs="Arial"/>
          <w:b/>
          <w:color w:val="1F497D" w:themeColor="text2"/>
          <w:sz w:val="22"/>
          <w:szCs w:val="22"/>
        </w:rPr>
        <w:t>6</w:t>
      </w:r>
      <w:r w:rsidR="00C81578" w:rsidRPr="005E462E">
        <w:rPr>
          <w:rFonts w:ascii="Arial" w:hAnsi="Arial" w:cs="Arial"/>
          <w:b/>
          <w:color w:val="1F497D" w:themeColor="text2"/>
          <w:sz w:val="22"/>
          <w:szCs w:val="22"/>
        </w:rPr>
        <w:t xml:space="preserve">. </w:t>
      </w:r>
      <w:r w:rsidR="00212ED3">
        <w:rPr>
          <w:rFonts w:ascii="Arial" w:hAnsi="Arial" w:cs="Arial"/>
          <w:b/>
          <w:color w:val="1F497D" w:themeColor="text2"/>
          <w:sz w:val="22"/>
          <w:szCs w:val="22"/>
        </w:rPr>
        <w:t>3</w:t>
      </w:r>
      <w:r w:rsidR="00573B59" w:rsidRPr="005E462E">
        <w:rPr>
          <w:rFonts w:ascii="Arial" w:hAnsi="Arial" w:cs="Arial"/>
          <w:b/>
          <w:color w:val="1F497D" w:themeColor="text2"/>
          <w:sz w:val="22"/>
          <w:szCs w:val="22"/>
        </w:rPr>
        <w:t>. 202</w:t>
      </w:r>
      <w:r w:rsidR="00212ED3">
        <w:rPr>
          <w:rFonts w:ascii="Arial" w:hAnsi="Arial" w:cs="Arial"/>
          <w:b/>
          <w:color w:val="1F497D" w:themeColor="text2"/>
          <w:sz w:val="22"/>
          <w:szCs w:val="22"/>
        </w:rPr>
        <w:t>6</w:t>
      </w:r>
      <w:r w:rsidRPr="005E462E">
        <w:rPr>
          <w:rFonts w:ascii="Arial" w:hAnsi="Arial" w:cs="Arial"/>
          <w:b/>
          <w:color w:val="1F497D" w:themeColor="text2"/>
          <w:sz w:val="22"/>
          <w:szCs w:val="22"/>
        </w:rPr>
        <w:t xml:space="preserve"> </w:t>
      </w:r>
      <w:r w:rsidRPr="005E462E">
        <w:rPr>
          <w:rFonts w:ascii="Arial" w:hAnsi="Arial" w:cs="Arial"/>
          <w:color w:val="1F497D" w:themeColor="text2"/>
          <w:sz w:val="22"/>
          <w:szCs w:val="22"/>
        </w:rPr>
        <w:t>prevodným príkazom na účet SVHS  pri VÚVH:</w:t>
      </w:r>
    </w:p>
    <w:p w14:paraId="6CD0B47C" w14:textId="77777777" w:rsidR="0003402C" w:rsidRPr="005E462E" w:rsidRDefault="0003402C" w:rsidP="0003402C">
      <w:pPr>
        <w:pStyle w:val="Zkladntext2"/>
        <w:numPr>
          <w:ilvl w:val="0"/>
          <w:numId w:val="1"/>
        </w:numPr>
        <w:spacing w:before="40"/>
        <w:rPr>
          <w:rFonts w:ascii="Arial" w:hAnsi="Arial" w:cs="Arial"/>
          <w:color w:val="1F497D" w:themeColor="text2"/>
          <w:sz w:val="22"/>
          <w:szCs w:val="22"/>
        </w:rPr>
      </w:pPr>
      <w:r w:rsidRPr="005E462E">
        <w:rPr>
          <w:rFonts w:ascii="Arial" w:hAnsi="Arial" w:cs="Arial"/>
          <w:color w:val="1F497D" w:themeColor="text2"/>
          <w:sz w:val="22"/>
          <w:szCs w:val="22"/>
        </w:rPr>
        <w:t xml:space="preserve">IBAN: </w:t>
      </w:r>
      <w:r w:rsidRPr="005E462E">
        <w:rPr>
          <w:rFonts w:ascii="Arial" w:hAnsi="Arial" w:cs="Arial"/>
          <w:b/>
          <w:color w:val="1F497D" w:themeColor="text2"/>
          <w:sz w:val="22"/>
          <w:szCs w:val="22"/>
        </w:rPr>
        <w:t>SK9209000000000011466172</w:t>
      </w:r>
      <w:r w:rsidR="00BA6B51" w:rsidRPr="005E462E">
        <w:rPr>
          <w:rFonts w:ascii="Arial" w:hAnsi="Arial" w:cs="Arial"/>
          <w:b/>
          <w:color w:val="1F497D" w:themeColor="text2"/>
          <w:sz w:val="22"/>
          <w:szCs w:val="22"/>
        </w:rPr>
        <w:t xml:space="preserve">    </w:t>
      </w:r>
    </w:p>
    <w:p w14:paraId="1DA8E03A" w14:textId="77777777" w:rsidR="0003402C" w:rsidRPr="005E462E" w:rsidRDefault="0003402C" w:rsidP="0003402C">
      <w:pPr>
        <w:pStyle w:val="Zkladntext2"/>
        <w:numPr>
          <w:ilvl w:val="0"/>
          <w:numId w:val="1"/>
        </w:numPr>
        <w:spacing w:before="40"/>
        <w:rPr>
          <w:rFonts w:ascii="Arial" w:hAnsi="Arial" w:cs="Arial"/>
          <w:color w:val="1F497D" w:themeColor="text2"/>
          <w:sz w:val="22"/>
          <w:szCs w:val="22"/>
        </w:rPr>
      </w:pPr>
      <w:r w:rsidRPr="005E462E">
        <w:rPr>
          <w:rFonts w:ascii="Arial" w:hAnsi="Arial" w:cs="Arial"/>
          <w:color w:val="1F497D" w:themeColor="text2"/>
          <w:sz w:val="22"/>
          <w:szCs w:val="22"/>
        </w:rPr>
        <w:t xml:space="preserve">BIC-SWIFT kód: </w:t>
      </w:r>
      <w:r w:rsidRPr="005E462E">
        <w:rPr>
          <w:rFonts w:ascii="Arial" w:hAnsi="Arial" w:cs="Arial"/>
          <w:b/>
          <w:color w:val="1F497D" w:themeColor="text2"/>
          <w:sz w:val="22"/>
          <w:szCs w:val="22"/>
        </w:rPr>
        <w:t>GIBASKBX</w:t>
      </w:r>
      <w:r w:rsidRPr="005E462E">
        <w:rPr>
          <w:rFonts w:ascii="Arial" w:hAnsi="Arial" w:cs="Arial"/>
          <w:color w:val="1F497D" w:themeColor="text2"/>
          <w:sz w:val="22"/>
          <w:szCs w:val="22"/>
        </w:rPr>
        <w:t xml:space="preserve"> </w:t>
      </w:r>
    </w:p>
    <w:p w14:paraId="72AEC930" w14:textId="77777777" w:rsidR="0003402C" w:rsidRPr="005E462E" w:rsidRDefault="0003402C" w:rsidP="0003402C">
      <w:pPr>
        <w:pStyle w:val="Zkladntext2"/>
        <w:numPr>
          <w:ilvl w:val="0"/>
          <w:numId w:val="1"/>
        </w:numPr>
        <w:spacing w:before="40"/>
        <w:rPr>
          <w:rFonts w:ascii="Arial" w:hAnsi="Arial" w:cs="Arial"/>
          <w:b/>
          <w:color w:val="1F497D" w:themeColor="text2"/>
          <w:sz w:val="22"/>
          <w:szCs w:val="22"/>
        </w:rPr>
      </w:pPr>
      <w:r w:rsidRPr="005E462E">
        <w:rPr>
          <w:rFonts w:ascii="Arial" w:hAnsi="Arial" w:cs="Arial"/>
          <w:color w:val="1F497D" w:themeColor="text2"/>
          <w:sz w:val="22"/>
          <w:szCs w:val="22"/>
        </w:rPr>
        <w:t>Slovenská sporiteľňa, a. s., Tomášikova 48, 832 37  Bratislava</w:t>
      </w:r>
    </w:p>
    <w:p w14:paraId="36693884" w14:textId="77777777" w:rsidR="0003402C" w:rsidRPr="005E462E" w:rsidRDefault="0003402C" w:rsidP="0003402C">
      <w:pPr>
        <w:pStyle w:val="Zkladntext2"/>
        <w:numPr>
          <w:ilvl w:val="0"/>
          <w:numId w:val="1"/>
        </w:numPr>
        <w:spacing w:before="40"/>
        <w:rPr>
          <w:rFonts w:ascii="Arial" w:hAnsi="Arial" w:cs="Arial"/>
          <w:b/>
          <w:color w:val="1F497D" w:themeColor="text2"/>
          <w:sz w:val="22"/>
          <w:szCs w:val="22"/>
        </w:rPr>
      </w:pPr>
      <w:r w:rsidRPr="005E462E">
        <w:rPr>
          <w:rFonts w:ascii="Arial" w:hAnsi="Arial" w:cs="Arial"/>
          <w:caps/>
          <w:color w:val="1F497D" w:themeColor="text2"/>
          <w:sz w:val="22"/>
          <w:szCs w:val="22"/>
        </w:rPr>
        <w:t>k</w:t>
      </w:r>
      <w:r w:rsidRPr="005E462E">
        <w:rPr>
          <w:rFonts w:ascii="Arial" w:hAnsi="Arial" w:cs="Arial"/>
          <w:color w:val="1F497D" w:themeColor="text2"/>
          <w:sz w:val="22"/>
          <w:szCs w:val="22"/>
        </w:rPr>
        <w:t xml:space="preserve">onštantný symbol: </w:t>
      </w:r>
      <w:r w:rsidRPr="005E462E">
        <w:rPr>
          <w:rFonts w:ascii="Arial" w:hAnsi="Arial" w:cs="Arial"/>
          <w:b/>
          <w:color w:val="1F497D" w:themeColor="text2"/>
          <w:sz w:val="22"/>
          <w:szCs w:val="22"/>
        </w:rPr>
        <w:t>0308</w:t>
      </w:r>
    </w:p>
    <w:p w14:paraId="7DA9E003" w14:textId="650435F4" w:rsidR="0003402C" w:rsidRPr="0063343E" w:rsidRDefault="0063343E" w:rsidP="0003402C">
      <w:pPr>
        <w:pStyle w:val="Zkladntext2"/>
        <w:numPr>
          <w:ilvl w:val="0"/>
          <w:numId w:val="1"/>
        </w:numPr>
        <w:spacing w:before="40"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>V</w:t>
      </w:r>
      <w:r w:rsidR="0003402C" w:rsidRPr="005E462E">
        <w:rPr>
          <w:rFonts w:ascii="Arial" w:hAnsi="Arial" w:cs="Arial"/>
          <w:color w:val="1F497D" w:themeColor="text2"/>
          <w:sz w:val="22"/>
          <w:szCs w:val="22"/>
        </w:rPr>
        <w:t xml:space="preserve">ariabilný symbol: </w:t>
      </w:r>
      <w:r w:rsidR="00D755FF">
        <w:rPr>
          <w:rFonts w:ascii="Arial" w:hAnsi="Arial" w:cs="Arial"/>
          <w:b/>
          <w:bCs/>
          <w:color w:val="1F497D" w:themeColor="text2"/>
          <w:sz w:val="22"/>
          <w:szCs w:val="22"/>
        </w:rPr>
        <w:t>12</w:t>
      </w:r>
      <w:r w:rsidR="00747000" w:rsidRPr="0063343E">
        <w:rPr>
          <w:rFonts w:ascii="Arial" w:hAnsi="Arial" w:cs="Arial"/>
          <w:b/>
          <w:bCs/>
          <w:color w:val="1F497D" w:themeColor="text2"/>
          <w:sz w:val="22"/>
          <w:szCs w:val="22"/>
        </w:rPr>
        <w:t>0</w:t>
      </w:r>
      <w:r w:rsidR="00212ED3" w:rsidRPr="0063343E">
        <w:rPr>
          <w:rFonts w:ascii="Arial" w:hAnsi="Arial" w:cs="Arial"/>
          <w:b/>
          <w:bCs/>
          <w:color w:val="1F497D" w:themeColor="text2"/>
          <w:sz w:val="22"/>
          <w:szCs w:val="22"/>
        </w:rPr>
        <w:t>3</w:t>
      </w:r>
      <w:r w:rsidR="005E462E" w:rsidRPr="0063343E">
        <w:rPr>
          <w:rFonts w:ascii="Arial" w:hAnsi="Arial" w:cs="Arial"/>
          <w:b/>
          <w:bCs/>
          <w:color w:val="1F497D" w:themeColor="text2"/>
          <w:sz w:val="22"/>
          <w:szCs w:val="22"/>
        </w:rPr>
        <w:t>202</w:t>
      </w:r>
      <w:r w:rsidR="00212ED3" w:rsidRPr="0063343E">
        <w:rPr>
          <w:rFonts w:ascii="Arial" w:hAnsi="Arial" w:cs="Arial"/>
          <w:b/>
          <w:bCs/>
          <w:color w:val="1F497D" w:themeColor="text2"/>
          <w:sz w:val="22"/>
          <w:szCs w:val="22"/>
        </w:rPr>
        <w:t>6</w:t>
      </w:r>
    </w:p>
    <w:p w14:paraId="3FD44FB1" w14:textId="439F85B1" w:rsidR="001E384E" w:rsidRPr="002A0128" w:rsidRDefault="001E384E" w:rsidP="001E384E">
      <w:pPr>
        <w:rPr>
          <w:rFonts w:ascii="Arial" w:hAnsi="Arial" w:cs="Arial"/>
          <w:b/>
          <w:i/>
          <w:iCs/>
          <w:color w:val="1F497D" w:themeColor="text2"/>
          <w:sz w:val="22"/>
          <w:szCs w:val="22"/>
          <w:lang w:val="sk-SK"/>
        </w:rPr>
      </w:pPr>
      <w:r w:rsidRPr="002A0128">
        <w:rPr>
          <w:rFonts w:ascii="Arial" w:hAnsi="Arial" w:cs="Arial"/>
          <w:b/>
          <w:i/>
          <w:iCs/>
          <w:color w:val="1F497D" w:themeColor="text2"/>
          <w:sz w:val="22"/>
          <w:szCs w:val="22"/>
          <w:lang w:val="sk-SK"/>
        </w:rPr>
        <w:t>Fakturačný subjekt:</w:t>
      </w:r>
    </w:p>
    <w:p w14:paraId="4F021DDB" w14:textId="77777777" w:rsidR="001E384E" w:rsidRPr="005E462E" w:rsidRDefault="001E384E" w:rsidP="001E384E">
      <w:pPr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Slovenská vodohospodárska spoločnosť, </w:t>
      </w:r>
      <w:proofErr w:type="spellStart"/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Koceľova</w:t>
      </w:r>
      <w:proofErr w:type="spellEnd"/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15, 815 94 Bratislava</w:t>
      </w:r>
    </w:p>
    <w:p w14:paraId="1F402B42" w14:textId="77777777" w:rsidR="001E384E" w:rsidRPr="005E462E" w:rsidRDefault="001E384E" w:rsidP="001E384E">
      <w:pPr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IČO: 30807662, DIČ: 2021457570</w:t>
      </w:r>
    </w:p>
    <w:p w14:paraId="7BC84E80" w14:textId="77777777" w:rsidR="001E384E" w:rsidRPr="005E462E" w:rsidRDefault="001E384E" w:rsidP="0081047F">
      <w:pPr>
        <w:pStyle w:val="Zkladntext2"/>
        <w:spacing w:before="0"/>
        <w:rPr>
          <w:rFonts w:ascii="Arial" w:hAnsi="Arial" w:cs="Arial"/>
          <w:i/>
          <w:color w:val="1F497D" w:themeColor="text2"/>
          <w:sz w:val="22"/>
          <w:szCs w:val="22"/>
        </w:rPr>
      </w:pPr>
      <w:r w:rsidRPr="005E462E">
        <w:rPr>
          <w:rFonts w:ascii="Arial" w:hAnsi="Arial" w:cs="Arial"/>
          <w:color w:val="1F497D" w:themeColor="text2"/>
          <w:sz w:val="22"/>
          <w:szCs w:val="22"/>
        </w:rPr>
        <w:t>SVHS nie je platcom DPH.</w:t>
      </w:r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</w:p>
    <w:p w14:paraId="4E78884C" w14:textId="77777777" w:rsidR="00526F51" w:rsidRPr="005E462E" w:rsidRDefault="00526F51" w:rsidP="0081047F">
      <w:pPr>
        <w:jc w:val="center"/>
        <w:rPr>
          <w:rFonts w:ascii="Arial" w:hAnsi="Arial" w:cs="Arial"/>
          <w:b/>
          <w:color w:val="1F497D" w:themeColor="text2"/>
          <w:sz w:val="22"/>
          <w:szCs w:val="22"/>
          <w:lang w:val="sk-SK"/>
        </w:rPr>
      </w:pPr>
    </w:p>
    <w:p w14:paraId="2E5AAD97" w14:textId="77777777" w:rsidR="0063343E" w:rsidRPr="005E462E" w:rsidRDefault="0063343E" w:rsidP="0081047F">
      <w:pPr>
        <w:pStyle w:val="Zkladntext2"/>
        <w:spacing w:before="0"/>
        <w:rPr>
          <w:rFonts w:ascii="Arial" w:hAnsi="Arial" w:cs="Arial"/>
          <w:color w:val="1F497D" w:themeColor="text2"/>
          <w:sz w:val="22"/>
          <w:szCs w:val="22"/>
          <w:u w:val="single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u w:val="single"/>
        </w:rPr>
        <w:t xml:space="preserve">Do správy pre príjemcu uveďte </w:t>
      </w:r>
      <w:r w:rsidRPr="005E462E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názov, sídlo organizácie a</w:t>
      </w:r>
      <w:r w:rsidRPr="005E462E">
        <w:rPr>
          <w:rFonts w:ascii="Arial" w:hAnsi="Arial" w:cs="Arial"/>
          <w:color w:val="1F497D" w:themeColor="text2"/>
          <w:sz w:val="22"/>
          <w:szCs w:val="22"/>
          <w:u w:val="single"/>
        </w:rPr>
        <w:t xml:space="preserve"> </w:t>
      </w:r>
      <w:r w:rsidRPr="005E462E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mená účastníkov</w:t>
      </w:r>
      <w:r w:rsidRPr="005E462E">
        <w:rPr>
          <w:rFonts w:ascii="Arial" w:hAnsi="Arial" w:cs="Arial"/>
          <w:color w:val="1F497D" w:themeColor="text2"/>
          <w:sz w:val="22"/>
          <w:szCs w:val="22"/>
          <w:u w:val="single"/>
        </w:rPr>
        <w:t>, za ktorých sa vykonáva platba.</w:t>
      </w:r>
    </w:p>
    <w:p w14:paraId="67C2502C" w14:textId="77777777" w:rsidR="0063343E" w:rsidRPr="005E462E" w:rsidRDefault="0063343E" w:rsidP="0063343E">
      <w:pPr>
        <w:pStyle w:val="Zkladntext2"/>
        <w:spacing w:before="0"/>
        <w:rPr>
          <w:rFonts w:ascii="Arial" w:hAnsi="Arial" w:cs="Arial"/>
          <w:color w:val="1F497D" w:themeColor="text2"/>
          <w:sz w:val="22"/>
          <w:szCs w:val="22"/>
        </w:rPr>
      </w:pPr>
    </w:p>
    <w:p w14:paraId="484D3BD5" w14:textId="77777777" w:rsidR="0063343E" w:rsidRPr="002A0128" w:rsidRDefault="0063343E" w:rsidP="0063343E">
      <w:pPr>
        <w:rPr>
          <w:rFonts w:ascii="Arial" w:hAnsi="Arial" w:cs="Arial"/>
          <w:b/>
          <w:i/>
          <w:iCs/>
          <w:color w:val="1F497D" w:themeColor="text2"/>
          <w:sz w:val="22"/>
          <w:szCs w:val="22"/>
          <w:lang w:val="sk-SK"/>
        </w:rPr>
      </w:pPr>
      <w:r w:rsidRPr="002A0128">
        <w:rPr>
          <w:rFonts w:ascii="Arial" w:hAnsi="Arial" w:cs="Arial"/>
          <w:b/>
          <w:i/>
          <w:iCs/>
          <w:color w:val="1F497D" w:themeColor="text2"/>
          <w:sz w:val="22"/>
          <w:szCs w:val="22"/>
          <w:lang w:val="sk-SK"/>
        </w:rPr>
        <w:t xml:space="preserve">Doprava: </w:t>
      </w:r>
    </w:p>
    <w:p w14:paraId="55FD490C" w14:textId="77777777" w:rsidR="0063343E" w:rsidRPr="0063343E" w:rsidRDefault="0063343E" w:rsidP="00C60FCA">
      <w:pPr>
        <w:ind w:firstLine="720"/>
        <w:jc w:val="both"/>
        <w:rPr>
          <w:rFonts w:ascii="Arial" w:hAnsi="Arial" w:cs="Arial"/>
          <w:bCs/>
          <w:color w:val="1F497D" w:themeColor="text2"/>
          <w:sz w:val="22"/>
          <w:szCs w:val="22"/>
          <w:lang w:val="sk-SK"/>
        </w:rPr>
      </w:pPr>
      <w:r w:rsidRPr="0063343E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 xml:space="preserve">- z hlavnej železničnej stanice autobusom č. 93 na zastávku Zochova → tu prestúpiť na autobus č. 39, 31 na zastávku </w:t>
      </w:r>
      <w:proofErr w:type="spellStart"/>
      <w:r w:rsidRPr="0063343E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>Lanfranconi</w:t>
      </w:r>
      <w:proofErr w:type="spellEnd"/>
      <w:r w:rsidRPr="0063343E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>.</w:t>
      </w:r>
    </w:p>
    <w:p w14:paraId="70E8360F" w14:textId="77777777" w:rsidR="0063343E" w:rsidRPr="0063343E" w:rsidRDefault="0063343E" w:rsidP="00C60FCA">
      <w:pPr>
        <w:ind w:firstLine="720"/>
        <w:jc w:val="both"/>
        <w:rPr>
          <w:rFonts w:ascii="Arial" w:hAnsi="Arial" w:cs="Arial"/>
          <w:bCs/>
          <w:color w:val="1F497D" w:themeColor="text2"/>
          <w:sz w:val="22"/>
          <w:szCs w:val="22"/>
          <w:lang w:val="sk-SK"/>
        </w:rPr>
      </w:pPr>
      <w:r w:rsidRPr="0063343E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 xml:space="preserve">- z autobusovej stanice autobusom č. 70 na konečnú Most SNP  → odtiaľ autobus č. 37 alebo električka č. 4 na zastávku </w:t>
      </w:r>
      <w:proofErr w:type="spellStart"/>
      <w:r w:rsidRPr="0063343E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>Lanfranconi</w:t>
      </w:r>
      <w:proofErr w:type="spellEnd"/>
      <w:r w:rsidRPr="0063343E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>.</w:t>
      </w:r>
    </w:p>
    <w:p w14:paraId="176EE273" w14:textId="77777777" w:rsidR="0063343E" w:rsidRPr="0063343E" w:rsidRDefault="0063343E" w:rsidP="00C60FCA">
      <w:pPr>
        <w:ind w:firstLine="720"/>
        <w:jc w:val="both"/>
        <w:rPr>
          <w:rFonts w:ascii="Arial" w:hAnsi="Arial" w:cs="Arial"/>
          <w:bCs/>
          <w:color w:val="1F497D" w:themeColor="text2"/>
          <w:sz w:val="22"/>
          <w:szCs w:val="22"/>
          <w:lang w:val="sk-SK"/>
        </w:rPr>
      </w:pPr>
      <w:r w:rsidRPr="0063343E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>- električka č. 4 a 9 (zo Starého mesta)</w:t>
      </w:r>
    </w:p>
    <w:p w14:paraId="3554D9DD" w14:textId="77777777" w:rsidR="00D162C4" w:rsidRDefault="00D162C4" w:rsidP="0063343E">
      <w:pPr>
        <w:rPr>
          <w:rFonts w:ascii="Arial" w:hAnsi="Arial" w:cs="Arial"/>
          <w:b/>
          <w:i/>
          <w:iCs/>
          <w:color w:val="1F497D" w:themeColor="text2"/>
          <w:sz w:val="22"/>
          <w:szCs w:val="22"/>
          <w:lang w:val="sk-SK"/>
        </w:rPr>
      </w:pPr>
    </w:p>
    <w:p w14:paraId="49BB38DE" w14:textId="37EA5F40" w:rsidR="0063343E" w:rsidRPr="0063343E" w:rsidRDefault="0063343E" w:rsidP="0063343E">
      <w:pPr>
        <w:rPr>
          <w:rFonts w:ascii="Arial" w:hAnsi="Arial" w:cs="Arial"/>
          <w:bCs/>
          <w:color w:val="1F497D" w:themeColor="text2"/>
          <w:sz w:val="22"/>
          <w:szCs w:val="22"/>
          <w:lang w:val="sk-SK"/>
        </w:rPr>
      </w:pPr>
      <w:r w:rsidRPr="002A0128">
        <w:rPr>
          <w:rFonts w:ascii="Arial" w:hAnsi="Arial" w:cs="Arial"/>
          <w:b/>
          <w:i/>
          <w:iCs/>
          <w:color w:val="1F497D" w:themeColor="text2"/>
          <w:sz w:val="22"/>
          <w:szCs w:val="22"/>
          <w:lang w:val="sk-SK"/>
        </w:rPr>
        <w:t>Ubytovanie</w:t>
      </w:r>
      <w:r w:rsidR="00B968BF">
        <w:rPr>
          <w:rFonts w:ascii="Arial" w:hAnsi="Arial" w:cs="Arial"/>
          <w:b/>
          <w:i/>
          <w:iCs/>
          <w:color w:val="1F497D" w:themeColor="text2"/>
          <w:sz w:val="22"/>
          <w:szCs w:val="22"/>
          <w:lang w:val="sk-SK"/>
        </w:rPr>
        <w:t>:</w:t>
      </w:r>
      <w:r w:rsidRPr="0063343E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 xml:space="preserve"> nezabezpečujeme, kontaktovať môžete najbližšie hotely:</w:t>
      </w:r>
    </w:p>
    <w:p w14:paraId="2CE4F7F0" w14:textId="77777777" w:rsidR="003F7B49" w:rsidRPr="003F7B49" w:rsidRDefault="003F7B49" w:rsidP="003F7B49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  <w:color w:val="1F497D" w:themeColor="text2"/>
          <w:sz w:val="22"/>
          <w:szCs w:val="22"/>
          <w:lang w:val="sk-SK"/>
        </w:rPr>
      </w:pPr>
      <w:proofErr w:type="spellStart"/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>Apartments</w:t>
      </w:r>
      <w:proofErr w:type="spellEnd"/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 xml:space="preserve"> Lafranconi</w:t>
      </w:r>
      <w:r w:rsidRPr="003F7B49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 xml:space="preserve">, </w:t>
      </w:r>
      <w:proofErr w:type="spellStart"/>
      <w:r w:rsidRPr="003F7B49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>Nábr</w:t>
      </w:r>
      <w:proofErr w:type="spellEnd"/>
      <w:r w:rsidRPr="003F7B49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 xml:space="preserve">. </w:t>
      </w:r>
      <w:proofErr w:type="spellStart"/>
      <w:r w:rsidRPr="003F7B49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>arm</w:t>
      </w:r>
      <w:proofErr w:type="spellEnd"/>
      <w:r w:rsidRPr="003F7B49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>. gen. L. Svobodu 40, 811 02 Bratislava, tel.: +421 905 790 591; +421 905 790 589 </w:t>
      </w:r>
    </w:p>
    <w:p w14:paraId="2E817EBB" w14:textId="6E72CD92" w:rsidR="0063343E" w:rsidRPr="003F7B49" w:rsidRDefault="0063343E" w:rsidP="003F7B49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  <w:color w:val="1F497D" w:themeColor="text2"/>
          <w:sz w:val="22"/>
          <w:szCs w:val="22"/>
          <w:lang w:val="sk-SK"/>
        </w:rPr>
      </w:pPr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>hotel Družba</w:t>
      </w:r>
      <w:r w:rsidRPr="003F7B49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>, Botanická25, 841 04 Bratislava, tel.: +421 2 654 200 65; +421 2 602 991 11</w:t>
      </w:r>
      <w:r w:rsidR="003F7B49" w:rsidRPr="003F7B49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 xml:space="preserve">, </w:t>
      </w:r>
      <w:r w:rsidRPr="003F7B49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 xml:space="preserve">e-mail: </w:t>
      </w:r>
      <w:hyperlink r:id="rId10" w:history="1">
        <w:r w:rsidRPr="003F7B49">
          <w:rPr>
            <w:rFonts w:ascii="Arial" w:hAnsi="Arial" w:cs="Arial"/>
            <w:bCs/>
            <w:color w:val="1F497D" w:themeColor="text2"/>
            <w:sz w:val="22"/>
            <w:szCs w:val="22"/>
            <w:lang w:val="sk-SK"/>
          </w:rPr>
          <w:t>recepcia@druzba.uniba.sk</w:t>
        </w:r>
      </w:hyperlink>
    </w:p>
    <w:p w14:paraId="38E79CDB" w14:textId="700AC254" w:rsidR="0063343E" w:rsidRPr="003F7B49" w:rsidRDefault="0063343E" w:rsidP="003F7B49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  <w:color w:val="1F497D" w:themeColor="text2"/>
          <w:sz w:val="22"/>
          <w:szCs w:val="22"/>
          <w:lang w:val="sk-SK"/>
        </w:rPr>
      </w:pPr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 xml:space="preserve">hotel </w:t>
      </w:r>
      <w:proofErr w:type="spellStart"/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>Sorea</w:t>
      </w:r>
      <w:proofErr w:type="spellEnd"/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 xml:space="preserve"> </w:t>
      </w:r>
      <w:proofErr w:type="spellStart"/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>Regia</w:t>
      </w:r>
      <w:proofErr w:type="spellEnd"/>
      <w:r w:rsidRPr="003F7B49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 xml:space="preserve">, Kráľovské údolie 6, 811 02 Bratislava, tel.: +421 2 3211 2870, e-mail: </w:t>
      </w:r>
      <w:hyperlink r:id="rId11" w:history="1">
        <w:r w:rsidRPr="003F7B49">
          <w:rPr>
            <w:rFonts w:ascii="Arial" w:hAnsi="Arial" w:cs="Arial"/>
            <w:bCs/>
            <w:color w:val="1F497D" w:themeColor="text2"/>
            <w:sz w:val="22"/>
            <w:szCs w:val="22"/>
            <w:lang w:val="sk-SK"/>
          </w:rPr>
          <w:t>regia@sorea.sk</w:t>
        </w:r>
      </w:hyperlink>
    </w:p>
    <w:p w14:paraId="28795DFE" w14:textId="3B2554F0" w:rsidR="0063343E" w:rsidRPr="003F7B49" w:rsidRDefault="0063343E" w:rsidP="003F7B49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  <w:color w:val="1F497D" w:themeColor="text2"/>
          <w:sz w:val="22"/>
          <w:szCs w:val="22"/>
          <w:lang w:val="sk-SK"/>
        </w:rPr>
      </w:pPr>
      <w:proofErr w:type="spellStart"/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>River</w:t>
      </w:r>
      <w:proofErr w:type="spellEnd"/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 xml:space="preserve"> </w:t>
      </w:r>
      <w:proofErr w:type="spellStart"/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>View</w:t>
      </w:r>
      <w:proofErr w:type="spellEnd"/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 xml:space="preserve"> </w:t>
      </w:r>
      <w:proofErr w:type="spellStart"/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>Apartments</w:t>
      </w:r>
      <w:proofErr w:type="spellEnd"/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 xml:space="preserve"> Hotel</w:t>
      </w:r>
      <w:r w:rsidRPr="003F7B49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>, Hradné údolie 5A, 811 01 Bratislava, tel.: 0903 704</w:t>
      </w:r>
      <w:r w:rsidR="003F7B49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> </w:t>
      </w:r>
      <w:r w:rsidRPr="003F7B49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>947</w:t>
      </w:r>
    </w:p>
    <w:p w14:paraId="5317AA58" w14:textId="43961AA8" w:rsidR="0063343E" w:rsidRPr="003F7B49" w:rsidRDefault="0063343E" w:rsidP="003F7B49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  <w:color w:val="1F497D" w:themeColor="text2"/>
          <w:sz w:val="22"/>
          <w:szCs w:val="22"/>
          <w:lang w:val="sk-SK"/>
        </w:rPr>
      </w:pPr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>Ibis Bratislava Centrum</w:t>
      </w:r>
      <w:r w:rsidRPr="003F7B49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 xml:space="preserve">, Zámocká 38, 811 01 Bratislava, tel.: +421 2 592 920 00, email: </w:t>
      </w:r>
      <w:hyperlink r:id="rId12" w:history="1">
        <w:r w:rsidR="003F7B49" w:rsidRPr="008A46B1">
          <w:rPr>
            <w:rStyle w:val="Hypertextovprepojenie"/>
            <w:rFonts w:ascii="Arial" w:hAnsi="Arial" w:cs="Arial"/>
            <w:bCs/>
            <w:sz w:val="22"/>
            <w:szCs w:val="22"/>
            <w:lang w:val="sk-SK"/>
          </w:rPr>
          <w:t>h3566@accor.com</w:t>
        </w:r>
      </w:hyperlink>
    </w:p>
    <w:p w14:paraId="4DEEE056" w14:textId="09DB2EE5" w:rsidR="0063343E" w:rsidRPr="003F7B49" w:rsidRDefault="0063343E" w:rsidP="003F7B49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  <w:color w:val="1F497D" w:themeColor="text2"/>
          <w:sz w:val="22"/>
          <w:szCs w:val="22"/>
          <w:lang w:val="sk-SK"/>
        </w:rPr>
      </w:pPr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 xml:space="preserve">botel </w:t>
      </w:r>
      <w:proofErr w:type="spellStart"/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>Gracia</w:t>
      </w:r>
      <w:proofErr w:type="spellEnd"/>
      <w:r w:rsidRPr="003F7B49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 xml:space="preserve">, Rázusovo nábrežie, 811 02 Bratislava, tel.: +421 2 544 32 132, e-mail: </w:t>
      </w:r>
      <w:hyperlink r:id="rId13" w:history="1">
        <w:r w:rsidRPr="003F7B49">
          <w:rPr>
            <w:rFonts w:ascii="Arial" w:hAnsi="Arial" w:cs="Arial"/>
            <w:bCs/>
            <w:color w:val="1F497D" w:themeColor="text2"/>
            <w:sz w:val="22"/>
            <w:szCs w:val="22"/>
            <w:lang w:val="sk-SK"/>
          </w:rPr>
          <w:t>hotel@botelgracia.sk</w:t>
        </w:r>
      </w:hyperlink>
    </w:p>
    <w:p w14:paraId="6021326F" w14:textId="7E255E0E" w:rsidR="0063343E" w:rsidRPr="003F7B49" w:rsidRDefault="0063343E" w:rsidP="003F7B49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  <w:color w:val="1F497D" w:themeColor="text2"/>
          <w:sz w:val="22"/>
          <w:szCs w:val="22"/>
          <w:lang w:val="sk-SK"/>
        </w:rPr>
      </w:pPr>
      <w:r w:rsidRPr="003F7B49">
        <w:rPr>
          <w:rFonts w:ascii="Arial" w:hAnsi="Arial" w:cs="Arial"/>
          <w:bCs/>
          <w:color w:val="1F497D" w:themeColor="text2"/>
          <w:sz w:val="22"/>
          <w:szCs w:val="22"/>
          <w:u w:val="single"/>
          <w:lang w:val="sk-SK"/>
        </w:rPr>
        <w:t>botel Pressburg</w:t>
      </w:r>
      <w:r w:rsidRPr="003F7B49">
        <w:rPr>
          <w:rFonts w:ascii="Arial" w:hAnsi="Arial" w:cs="Arial"/>
          <w:bCs/>
          <w:color w:val="1F497D" w:themeColor="text2"/>
          <w:sz w:val="22"/>
          <w:szCs w:val="22"/>
          <w:lang w:val="sk-SK"/>
        </w:rPr>
        <w:t xml:space="preserve">, Dvořákovo nábrežie, 811 02 Bratislava, tel.: 0903 535 075 </w:t>
      </w:r>
    </w:p>
    <w:p w14:paraId="24A27015" w14:textId="77777777" w:rsidR="003F7B49" w:rsidRPr="002A0128" w:rsidRDefault="003F7B49" w:rsidP="003F7B49">
      <w:pPr>
        <w:jc w:val="both"/>
        <w:rPr>
          <w:rFonts w:ascii="Arial" w:hAnsi="Arial" w:cs="Arial"/>
          <w:b/>
          <w:bCs/>
          <w:i/>
          <w:iCs/>
          <w:color w:val="1F497D" w:themeColor="text2"/>
          <w:sz w:val="18"/>
          <w:szCs w:val="18"/>
          <w:lang w:val="sk-SK"/>
        </w:rPr>
      </w:pPr>
    </w:p>
    <w:p w14:paraId="377912CF" w14:textId="7C9FB43F" w:rsidR="003F7B49" w:rsidRPr="002A0128" w:rsidRDefault="003F7B49" w:rsidP="003F7B49">
      <w:pPr>
        <w:jc w:val="both"/>
        <w:rPr>
          <w:rFonts w:ascii="Arial" w:hAnsi="Arial" w:cs="Arial"/>
          <w:b/>
          <w:bCs/>
          <w:i/>
          <w:iCs/>
          <w:color w:val="1F497D" w:themeColor="text2"/>
          <w:lang w:val="sk-SK"/>
        </w:rPr>
      </w:pPr>
      <w:r w:rsidRPr="002A0128">
        <w:rPr>
          <w:rFonts w:ascii="Arial" w:hAnsi="Arial" w:cs="Arial"/>
          <w:b/>
          <w:bCs/>
          <w:i/>
          <w:iCs/>
          <w:color w:val="1F497D" w:themeColor="text2"/>
          <w:lang w:val="sk-SK"/>
        </w:rPr>
        <w:t>Ochrana osobných údajov</w:t>
      </w:r>
      <w:r w:rsidR="00B968BF">
        <w:rPr>
          <w:rFonts w:ascii="Arial" w:hAnsi="Arial" w:cs="Arial"/>
          <w:b/>
          <w:bCs/>
          <w:i/>
          <w:iCs/>
          <w:color w:val="1F497D" w:themeColor="text2"/>
          <w:lang w:val="sk-SK"/>
        </w:rPr>
        <w:t>:</w:t>
      </w:r>
    </w:p>
    <w:p w14:paraId="3AD364B1" w14:textId="77777777" w:rsidR="003F7B49" w:rsidRPr="0081047F" w:rsidRDefault="003F7B49" w:rsidP="003F7B49">
      <w:pPr>
        <w:jc w:val="both"/>
        <w:rPr>
          <w:rFonts w:ascii="Arial" w:hAnsi="Arial" w:cs="Arial"/>
          <w:bCs/>
          <w:color w:val="1F497D" w:themeColor="text2"/>
          <w:lang w:val="sk-SK"/>
        </w:rPr>
      </w:pPr>
      <w:r w:rsidRPr="0081047F">
        <w:rPr>
          <w:rFonts w:ascii="Arial" w:hAnsi="Arial" w:cs="Arial"/>
          <w:bCs/>
          <w:color w:val="1F497D" w:themeColor="text2"/>
          <w:lang w:val="sk-SK"/>
        </w:rPr>
        <w:t>Spracovávame bežné osobné údaje, najmä tituly, meno, priezvisko, údaje o zamestnávateľovi, korešpondenčná adresa, e-mailová adresa a telefónne číslo, fotografické podobizne (zhotovené na akcii).</w:t>
      </w:r>
    </w:p>
    <w:p w14:paraId="5ACABDCE" w14:textId="77777777" w:rsidR="003F7B49" w:rsidRPr="0081047F" w:rsidRDefault="003F7B49" w:rsidP="003F7B49">
      <w:pPr>
        <w:jc w:val="both"/>
        <w:rPr>
          <w:rFonts w:ascii="Arial" w:hAnsi="Arial" w:cs="Arial"/>
          <w:bCs/>
          <w:color w:val="1F497D" w:themeColor="text2"/>
          <w:lang w:val="sk-SK"/>
        </w:rPr>
      </w:pPr>
      <w:r w:rsidRPr="0081047F">
        <w:rPr>
          <w:rFonts w:ascii="Arial" w:hAnsi="Arial" w:cs="Arial"/>
          <w:bCs/>
          <w:color w:val="1F497D" w:themeColor="text2"/>
          <w:lang w:val="sk-SK"/>
        </w:rPr>
        <w:t>Osobné údaje účastníkov konferencie budú spracovávané a použité v súlade s platnou legislatívou EÚ a SR.</w:t>
      </w:r>
    </w:p>
    <w:p w14:paraId="2EE06A11" w14:textId="77777777" w:rsidR="003F7B49" w:rsidRPr="0081047F" w:rsidRDefault="003F7B49" w:rsidP="003F7B49">
      <w:pPr>
        <w:jc w:val="both"/>
        <w:rPr>
          <w:rFonts w:ascii="Arial" w:hAnsi="Arial" w:cs="Arial"/>
          <w:bCs/>
          <w:color w:val="1F497D" w:themeColor="text2"/>
          <w:lang w:val="sk-SK"/>
        </w:rPr>
      </w:pPr>
      <w:r w:rsidRPr="0081047F">
        <w:rPr>
          <w:rFonts w:ascii="Arial" w:hAnsi="Arial" w:cs="Arial"/>
          <w:bCs/>
          <w:color w:val="1F497D" w:themeColor="text2"/>
          <w:lang w:val="sk-SK"/>
        </w:rPr>
        <w:t>Poskytnutie a spracúvanie údajov uvedených vyššie je nevyhnutné na účasť na podujatí SVHS.</w:t>
      </w:r>
    </w:p>
    <w:p w14:paraId="39EAAAD1" w14:textId="6B501B71" w:rsidR="00526F51" w:rsidRPr="0081047F" w:rsidRDefault="003F7B49" w:rsidP="003F7B49">
      <w:pPr>
        <w:jc w:val="both"/>
        <w:rPr>
          <w:rFonts w:ascii="Arial" w:hAnsi="Arial" w:cs="Arial"/>
          <w:bCs/>
          <w:color w:val="1F497D" w:themeColor="text2"/>
          <w:lang w:val="sk-SK"/>
        </w:rPr>
      </w:pPr>
      <w:r w:rsidRPr="0081047F">
        <w:rPr>
          <w:rFonts w:ascii="Arial" w:hAnsi="Arial" w:cs="Arial"/>
          <w:bCs/>
          <w:color w:val="1F497D" w:themeColor="text2"/>
          <w:lang w:val="sk-SK"/>
        </w:rPr>
        <w:t>Prípadné otázky o detailoch ochrany osobných údajov zašlite na adresu: svhsvv@gmail.com.</w:t>
      </w:r>
    </w:p>
    <w:sectPr w:rsidR="00526F51" w:rsidRPr="0081047F" w:rsidSect="00387988">
      <w:pgSz w:w="16840" w:h="11907" w:orient="landscape" w:code="9"/>
      <w:pgMar w:top="851" w:right="851" w:bottom="851" w:left="851" w:header="709" w:footer="709" w:gutter="0"/>
      <w:cols w:num="2"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D70"/>
    <w:multiLevelType w:val="hybridMultilevel"/>
    <w:tmpl w:val="FF02A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519"/>
    <w:multiLevelType w:val="hybridMultilevel"/>
    <w:tmpl w:val="17C07122"/>
    <w:lvl w:ilvl="0" w:tplc="75FE13C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2627"/>
    <w:multiLevelType w:val="hybridMultilevel"/>
    <w:tmpl w:val="B416520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01CB"/>
    <w:multiLevelType w:val="hybridMultilevel"/>
    <w:tmpl w:val="F9B8A16A"/>
    <w:lvl w:ilvl="0" w:tplc="75FE13C0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AF47DF"/>
    <w:multiLevelType w:val="hybridMultilevel"/>
    <w:tmpl w:val="FA226D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97115"/>
    <w:multiLevelType w:val="hybridMultilevel"/>
    <w:tmpl w:val="FA72789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17F37"/>
    <w:multiLevelType w:val="hybridMultilevel"/>
    <w:tmpl w:val="A6B88D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C40C4"/>
    <w:multiLevelType w:val="hybridMultilevel"/>
    <w:tmpl w:val="DF86B6C8"/>
    <w:lvl w:ilvl="0" w:tplc="C13EE7C6">
      <w:start w:val="1"/>
      <w:numFmt w:val="bullet"/>
      <w:lvlText w:val=""/>
      <w:lvlJc w:val="left"/>
      <w:pPr>
        <w:tabs>
          <w:tab w:val="num" w:pos="454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732D"/>
    <w:multiLevelType w:val="hybridMultilevel"/>
    <w:tmpl w:val="9C96C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71937"/>
    <w:multiLevelType w:val="hybridMultilevel"/>
    <w:tmpl w:val="154415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96FD1"/>
    <w:multiLevelType w:val="hybridMultilevel"/>
    <w:tmpl w:val="F19E02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30034"/>
    <w:multiLevelType w:val="hybridMultilevel"/>
    <w:tmpl w:val="E6EA310E"/>
    <w:lvl w:ilvl="0" w:tplc="94ECC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0F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DCE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0A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922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627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6E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C0F2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A8E3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86696"/>
    <w:multiLevelType w:val="hybridMultilevel"/>
    <w:tmpl w:val="7C066D62"/>
    <w:lvl w:ilvl="0" w:tplc="7E04D3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527A3"/>
    <w:multiLevelType w:val="hybridMultilevel"/>
    <w:tmpl w:val="5218CB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F0D6E"/>
    <w:multiLevelType w:val="hybridMultilevel"/>
    <w:tmpl w:val="B44C67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E200F"/>
    <w:multiLevelType w:val="hybridMultilevel"/>
    <w:tmpl w:val="D03E824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C6361"/>
    <w:multiLevelType w:val="hybridMultilevel"/>
    <w:tmpl w:val="93D25A7E"/>
    <w:lvl w:ilvl="0" w:tplc="C13EE7C6">
      <w:start w:val="1"/>
      <w:numFmt w:val="bullet"/>
      <w:lvlText w:val=""/>
      <w:lvlJc w:val="left"/>
      <w:pPr>
        <w:tabs>
          <w:tab w:val="num" w:pos="454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943902">
    <w:abstractNumId w:val="11"/>
  </w:num>
  <w:num w:numId="2" w16cid:durableId="1301419186">
    <w:abstractNumId w:val="7"/>
  </w:num>
  <w:num w:numId="3" w16cid:durableId="1814442838">
    <w:abstractNumId w:val="16"/>
  </w:num>
  <w:num w:numId="4" w16cid:durableId="1067188897">
    <w:abstractNumId w:val="10"/>
  </w:num>
  <w:num w:numId="5" w16cid:durableId="1600525027">
    <w:abstractNumId w:val="13"/>
  </w:num>
  <w:num w:numId="6" w16cid:durableId="690184471">
    <w:abstractNumId w:val="0"/>
  </w:num>
  <w:num w:numId="7" w16cid:durableId="1919435024">
    <w:abstractNumId w:val="8"/>
  </w:num>
  <w:num w:numId="8" w16cid:durableId="1014065864">
    <w:abstractNumId w:val="9"/>
  </w:num>
  <w:num w:numId="9" w16cid:durableId="260260453">
    <w:abstractNumId w:val="1"/>
  </w:num>
  <w:num w:numId="10" w16cid:durableId="1189948882">
    <w:abstractNumId w:val="3"/>
  </w:num>
  <w:num w:numId="11" w16cid:durableId="1617171738">
    <w:abstractNumId w:val="5"/>
  </w:num>
  <w:num w:numId="12" w16cid:durableId="1496724102">
    <w:abstractNumId w:val="4"/>
  </w:num>
  <w:num w:numId="13" w16cid:durableId="1451050800">
    <w:abstractNumId w:val="14"/>
  </w:num>
  <w:num w:numId="14" w16cid:durableId="109857725">
    <w:abstractNumId w:val="15"/>
  </w:num>
  <w:num w:numId="15" w16cid:durableId="1859270597">
    <w:abstractNumId w:val="2"/>
  </w:num>
  <w:num w:numId="16" w16cid:durableId="1863587857">
    <w:abstractNumId w:val="6"/>
  </w:num>
  <w:num w:numId="17" w16cid:durableId="13502586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C6"/>
    <w:rsid w:val="00004619"/>
    <w:rsid w:val="00013688"/>
    <w:rsid w:val="0002781A"/>
    <w:rsid w:val="0003094F"/>
    <w:rsid w:val="0003402C"/>
    <w:rsid w:val="00034463"/>
    <w:rsid w:val="00043BFB"/>
    <w:rsid w:val="00055C3E"/>
    <w:rsid w:val="000647FC"/>
    <w:rsid w:val="000810CF"/>
    <w:rsid w:val="00082D31"/>
    <w:rsid w:val="000964EC"/>
    <w:rsid w:val="0009690B"/>
    <w:rsid w:val="000A28CB"/>
    <w:rsid w:val="000A71B1"/>
    <w:rsid w:val="000B0C78"/>
    <w:rsid w:val="000B2C31"/>
    <w:rsid w:val="000D5D38"/>
    <w:rsid w:val="001166E5"/>
    <w:rsid w:val="00117D8F"/>
    <w:rsid w:val="0012013D"/>
    <w:rsid w:val="0014381C"/>
    <w:rsid w:val="00182CF4"/>
    <w:rsid w:val="00187385"/>
    <w:rsid w:val="00196B55"/>
    <w:rsid w:val="001A6407"/>
    <w:rsid w:val="001A66AD"/>
    <w:rsid w:val="001B1599"/>
    <w:rsid w:val="001C0FE0"/>
    <w:rsid w:val="001C1AA6"/>
    <w:rsid w:val="001C3998"/>
    <w:rsid w:val="001D5C1D"/>
    <w:rsid w:val="001E384E"/>
    <w:rsid w:val="00212ED3"/>
    <w:rsid w:val="002350AF"/>
    <w:rsid w:val="0023715D"/>
    <w:rsid w:val="00244F05"/>
    <w:rsid w:val="00255615"/>
    <w:rsid w:val="00267FF2"/>
    <w:rsid w:val="00270D3C"/>
    <w:rsid w:val="0028796B"/>
    <w:rsid w:val="002A0128"/>
    <w:rsid w:val="002A6371"/>
    <w:rsid w:val="002D607A"/>
    <w:rsid w:val="002E201E"/>
    <w:rsid w:val="002F095B"/>
    <w:rsid w:val="002F19E4"/>
    <w:rsid w:val="002F4FA6"/>
    <w:rsid w:val="00301DD6"/>
    <w:rsid w:val="00325D13"/>
    <w:rsid w:val="003272A3"/>
    <w:rsid w:val="0033444F"/>
    <w:rsid w:val="003610CA"/>
    <w:rsid w:val="00387988"/>
    <w:rsid w:val="003A645F"/>
    <w:rsid w:val="003A7944"/>
    <w:rsid w:val="003B006D"/>
    <w:rsid w:val="003B0DFC"/>
    <w:rsid w:val="003C7A1F"/>
    <w:rsid w:val="003F642C"/>
    <w:rsid w:val="003F7AA1"/>
    <w:rsid w:val="003F7B49"/>
    <w:rsid w:val="00434400"/>
    <w:rsid w:val="00445802"/>
    <w:rsid w:val="00446674"/>
    <w:rsid w:val="00446C90"/>
    <w:rsid w:val="00447FA9"/>
    <w:rsid w:val="0045324A"/>
    <w:rsid w:val="004B01C2"/>
    <w:rsid w:val="004B7334"/>
    <w:rsid w:val="004C1FE6"/>
    <w:rsid w:val="004D2FBD"/>
    <w:rsid w:val="004E24BF"/>
    <w:rsid w:val="005032CF"/>
    <w:rsid w:val="00516E94"/>
    <w:rsid w:val="00522DE4"/>
    <w:rsid w:val="00526F51"/>
    <w:rsid w:val="00526FAA"/>
    <w:rsid w:val="00533AFD"/>
    <w:rsid w:val="00533BD6"/>
    <w:rsid w:val="00534AEB"/>
    <w:rsid w:val="00536107"/>
    <w:rsid w:val="00560714"/>
    <w:rsid w:val="00573B59"/>
    <w:rsid w:val="00577A25"/>
    <w:rsid w:val="005816D8"/>
    <w:rsid w:val="005858A9"/>
    <w:rsid w:val="005B3000"/>
    <w:rsid w:val="005B5DB6"/>
    <w:rsid w:val="005C59C4"/>
    <w:rsid w:val="005C7F3C"/>
    <w:rsid w:val="005D5F3E"/>
    <w:rsid w:val="005E1DF3"/>
    <w:rsid w:val="005E4446"/>
    <w:rsid w:val="005E462E"/>
    <w:rsid w:val="005E68B2"/>
    <w:rsid w:val="005F1D23"/>
    <w:rsid w:val="005F62AB"/>
    <w:rsid w:val="00604160"/>
    <w:rsid w:val="006159C5"/>
    <w:rsid w:val="006211E5"/>
    <w:rsid w:val="00626466"/>
    <w:rsid w:val="0063343E"/>
    <w:rsid w:val="00640E46"/>
    <w:rsid w:val="006512C6"/>
    <w:rsid w:val="00652F28"/>
    <w:rsid w:val="006557EB"/>
    <w:rsid w:val="0066475E"/>
    <w:rsid w:val="006941E1"/>
    <w:rsid w:val="006A2054"/>
    <w:rsid w:val="006A50F0"/>
    <w:rsid w:val="006B0C61"/>
    <w:rsid w:val="006B39E9"/>
    <w:rsid w:val="006C1781"/>
    <w:rsid w:val="006D56B6"/>
    <w:rsid w:val="007159E7"/>
    <w:rsid w:val="0074183E"/>
    <w:rsid w:val="007423F8"/>
    <w:rsid w:val="00746D4A"/>
    <w:rsid w:val="00747000"/>
    <w:rsid w:val="007625C7"/>
    <w:rsid w:val="00763431"/>
    <w:rsid w:val="00763F1C"/>
    <w:rsid w:val="007806E9"/>
    <w:rsid w:val="00794AA7"/>
    <w:rsid w:val="007C087F"/>
    <w:rsid w:val="007C7D8D"/>
    <w:rsid w:val="007D5A66"/>
    <w:rsid w:val="007D79AD"/>
    <w:rsid w:val="007E0718"/>
    <w:rsid w:val="007F5777"/>
    <w:rsid w:val="0081047F"/>
    <w:rsid w:val="008171CE"/>
    <w:rsid w:val="00825F1B"/>
    <w:rsid w:val="00827764"/>
    <w:rsid w:val="00840AAE"/>
    <w:rsid w:val="00860239"/>
    <w:rsid w:val="00870787"/>
    <w:rsid w:val="008870C0"/>
    <w:rsid w:val="008A59D2"/>
    <w:rsid w:val="008B6263"/>
    <w:rsid w:val="008C094B"/>
    <w:rsid w:val="008C7F16"/>
    <w:rsid w:val="008D0A6E"/>
    <w:rsid w:val="009132B5"/>
    <w:rsid w:val="009218DD"/>
    <w:rsid w:val="0092373D"/>
    <w:rsid w:val="00931502"/>
    <w:rsid w:val="00947F22"/>
    <w:rsid w:val="00960405"/>
    <w:rsid w:val="009607C3"/>
    <w:rsid w:val="00961971"/>
    <w:rsid w:val="0096639D"/>
    <w:rsid w:val="00983402"/>
    <w:rsid w:val="00985705"/>
    <w:rsid w:val="00997E78"/>
    <w:rsid w:val="009A6740"/>
    <w:rsid w:val="009D1CFF"/>
    <w:rsid w:val="009E3D42"/>
    <w:rsid w:val="009F19E6"/>
    <w:rsid w:val="00A03562"/>
    <w:rsid w:val="00A044B5"/>
    <w:rsid w:val="00A049C3"/>
    <w:rsid w:val="00A05B04"/>
    <w:rsid w:val="00A1372C"/>
    <w:rsid w:val="00A21A4C"/>
    <w:rsid w:val="00A228F4"/>
    <w:rsid w:val="00A30172"/>
    <w:rsid w:val="00A53A79"/>
    <w:rsid w:val="00A61E88"/>
    <w:rsid w:val="00A72554"/>
    <w:rsid w:val="00A7369D"/>
    <w:rsid w:val="00A7450A"/>
    <w:rsid w:val="00A80CEC"/>
    <w:rsid w:val="00A86D7A"/>
    <w:rsid w:val="00A939AA"/>
    <w:rsid w:val="00A9791C"/>
    <w:rsid w:val="00AA1F09"/>
    <w:rsid w:val="00AA6BAE"/>
    <w:rsid w:val="00AC7588"/>
    <w:rsid w:val="00AD0A2A"/>
    <w:rsid w:val="00AE7F30"/>
    <w:rsid w:val="00B022D5"/>
    <w:rsid w:val="00B12A2E"/>
    <w:rsid w:val="00B15093"/>
    <w:rsid w:val="00B15136"/>
    <w:rsid w:val="00B25F5B"/>
    <w:rsid w:val="00B3481D"/>
    <w:rsid w:val="00B36F14"/>
    <w:rsid w:val="00B42915"/>
    <w:rsid w:val="00B47D0A"/>
    <w:rsid w:val="00B52496"/>
    <w:rsid w:val="00B5734E"/>
    <w:rsid w:val="00B94037"/>
    <w:rsid w:val="00B9522E"/>
    <w:rsid w:val="00B968BF"/>
    <w:rsid w:val="00BA6B51"/>
    <w:rsid w:val="00BB70FB"/>
    <w:rsid w:val="00BE3828"/>
    <w:rsid w:val="00BF5D56"/>
    <w:rsid w:val="00BF6D0A"/>
    <w:rsid w:val="00C02197"/>
    <w:rsid w:val="00C22F5D"/>
    <w:rsid w:val="00C2310B"/>
    <w:rsid w:val="00C349D9"/>
    <w:rsid w:val="00C415D9"/>
    <w:rsid w:val="00C60FCA"/>
    <w:rsid w:val="00C700AF"/>
    <w:rsid w:val="00C81578"/>
    <w:rsid w:val="00C827C1"/>
    <w:rsid w:val="00C83ED2"/>
    <w:rsid w:val="00C9312F"/>
    <w:rsid w:val="00CB6ED5"/>
    <w:rsid w:val="00CC3C0C"/>
    <w:rsid w:val="00CC3C2F"/>
    <w:rsid w:val="00CE6BC6"/>
    <w:rsid w:val="00CF104D"/>
    <w:rsid w:val="00CF2CE0"/>
    <w:rsid w:val="00CF3B1B"/>
    <w:rsid w:val="00D162C4"/>
    <w:rsid w:val="00D21C0F"/>
    <w:rsid w:val="00D2610B"/>
    <w:rsid w:val="00D348B7"/>
    <w:rsid w:val="00D4557B"/>
    <w:rsid w:val="00D755FF"/>
    <w:rsid w:val="00D86122"/>
    <w:rsid w:val="00D86CE6"/>
    <w:rsid w:val="00D974DB"/>
    <w:rsid w:val="00DA7D89"/>
    <w:rsid w:val="00DB0BDD"/>
    <w:rsid w:val="00DB10C9"/>
    <w:rsid w:val="00DB771E"/>
    <w:rsid w:val="00DC1087"/>
    <w:rsid w:val="00DC254F"/>
    <w:rsid w:val="00DD41B7"/>
    <w:rsid w:val="00DE304B"/>
    <w:rsid w:val="00DE5DEE"/>
    <w:rsid w:val="00DE6B14"/>
    <w:rsid w:val="00E02C9C"/>
    <w:rsid w:val="00E05925"/>
    <w:rsid w:val="00E15A6C"/>
    <w:rsid w:val="00E3444F"/>
    <w:rsid w:val="00E344B5"/>
    <w:rsid w:val="00E34C67"/>
    <w:rsid w:val="00E46BEB"/>
    <w:rsid w:val="00E60360"/>
    <w:rsid w:val="00E86326"/>
    <w:rsid w:val="00EA6B2E"/>
    <w:rsid w:val="00ED0515"/>
    <w:rsid w:val="00ED63F9"/>
    <w:rsid w:val="00EE0537"/>
    <w:rsid w:val="00EE302B"/>
    <w:rsid w:val="00EE690A"/>
    <w:rsid w:val="00EE7D2B"/>
    <w:rsid w:val="00F01A18"/>
    <w:rsid w:val="00F275EC"/>
    <w:rsid w:val="00F32434"/>
    <w:rsid w:val="00F34600"/>
    <w:rsid w:val="00F35B9E"/>
    <w:rsid w:val="00F47DBB"/>
    <w:rsid w:val="00F6010D"/>
    <w:rsid w:val="00F83674"/>
    <w:rsid w:val="00F97C04"/>
    <w:rsid w:val="00FA2518"/>
    <w:rsid w:val="00FB2187"/>
    <w:rsid w:val="00FC2855"/>
    <w:rsid w:val="00FC3318"/>
    <w:rsid w:val="00FC5AD9"/>
    <w:rsid w:val="00FD613E"/>
    <w:rsid w:val="00FE4EA1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5AC39"/>
  <w15:docId w15:val="{62BC64E5-4BDC-4292-A187-DE60290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F5777"/>
    <w:rPr>
      <w:lang w:val="en-AU"/>
    </w:rPr>
  </w:style>
  <w:style w:type="paragraph" w:styleId="Nadpis1">
    <w:name w:val="heading 1"/>
    <w:basedOn w:val="Normlny"/>
    <w:next w:val="Normlny"/>
    <w:qFormat/>
    <w:rsid w:val="007F5777"/>
    <w:pPr>
      <w:keepNext/>
      <w:spacing w:before="40"/>
      <w:jc w:val="both"/>
      <w:outlineLvl w:val="0"/>
    </w:pPr>
    <w:rPr>
      <w:i/>
      <w:color w:val="FF0000"/>
      <w:sz w:val="1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7F5777"/>
    <w:pPr>
      <w:ind w:left="720" w:hanging="720"/>
      <w:jc w:val="both"/>
    </w:pPr>
    <w:rPr>
      <w:lang w:val="sk-SK"/>
    </w:rPr>
  </w:style>
  <w:style w:type="paragraph" w:styleId="Zarkazkladnhotextu2">
    <w:name w:val="Body Text Indent 2"/>
    <w:basedOn w:val="Normlny"/>
    <w:rsid w:val="007F5777"/>
    <w:pPr>
      <w:ind w:left="1134" w:hanging="1134"/>
      <w:jc w:val="both"/>
    </w:pPr>
    <w:rPr>
      <w:lang w:val="sk-SK"/>
    </w:rPr>
  </w:style>
  <w:style w:type="paragraph" w:styleId="Zkladntext">
    <w:name w:val="Body Text"/>
    <w:basedOn w:val="Normlny"/>
    <w:rsid w:val="007F5777"/>
    <w:pPr>
      <w:tabs>
        <w:tab w:val="left" w:pos="3828"/>
      </w:tabs>
      <w:jc w:val="center"/>
    </w:pPr>
    <w:rPr>
      <w:b/>
      <w:sz w:val="32"/>
      <w:lang w:val="sk-SK"/>
    </w:rPr>
  </w:style>
  <w:style w:type="paragraph" w:styleId="Zkladntext2">
    <w:name w:val="Body Text 2"/>
    <w:basedOn w:val="Normlny"/>
    <w:rsid w:val="007F5777"/>
    <w:pPr>
      <w:spacing w:before="120"/>
      <w:jc w:val="both"/>
    </w:pPr>
    <w:rPr>
      <w:lang w:val="sk-SK"/>
    </w:rPr>
  </w:style>
  <w:style w:type="paragraph" w:customStyle="1" w:styleId="BalloonText1">
    <w:name w:val="Balloon Text1"/>
    <w:basedOn w:val="Normlny"/>
    <w:semiHidden/>
    <w:rsid w:val="007F5777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A0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lny"/>
    <w:rsid w:val="0009690B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lang w:val="en-US" w:eastAsia="en-US"/>
    </w:rPr>
  </w:style>
  <w:style w:type="paragraph" w:styleId="Textbubliny">
    <w:name w:val="Balloon Text"/>
    <w:basedOn w:val="Normlny"/>
    <w:link w:val="TextbublinyChar"/>
    <w:semiHidden/>
    <w:unhideWhenUsed/>
    <w:rsid w:val="00E603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E60360"/>
    <w:rPr>
      <w:rFonts w:ascii="Segoe UI" w:hAnsi="Segoe UI" w:cs="Segoe UI"/>
      <w:sz w:val="18"/>
      <w:szCs w:val="18"/>
      <w:lang w:val="en-AU"/>
    </w:rPr>
  </w:style>
  <w:style w:type="paragraph" w:styleId="Odsekzoznamu">
    <w:name w:val="List Paragraph"/>
    <w:basedOn w:val="Normlny"/>
    <w:uiPriority w:val="34"/>
    <w:qFormat/>
    <w:rsid w:val="00270D3C"/>
    <w:pPr>
      <w:ind w:left="720"/>
      <w:contextualSpacing/>
    </w:pPr>
  </w:style>
  <w:style w:type="character" w:styleId="Hypertextovprepojenie">
    <w:name w:val="Hyperlink"/>
    <w:basedOn w:val="Predvolenpsmoodseku"/>
    <w:unhideWhenUsed/>
    <w:rsid w:val="00043BFB"/>
    <w:rPr>
      <w:color w:val="0000FF" w:themeColor="hyperlink"/>
      <w:u w:val="single"/>
    </w:rPr>
  </w:style>
  <w:style w:type="paragraph" w:customStyle="1" w:styleId="Default">
    <w:name w:val="Default"/>
    <w:rsid w:val="00117D8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33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mailto:hotel@botelgracia.s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h3566@acco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uzana.velicka@vuvh.sk" TargetMode="External"/><Relationship Id="rId11" Type="http://schemas.openxmlformats.org/officeDocument/2006/relationships/hyperlink" Target="mailto:hotel@sorea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cepcia@druzba.uniba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B130F-EE8D-47E9-8B25-30E89057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Národné referenčné laboratórium pre oblasť vôd na Slovensku</vt:lpstr>
    </vt:vector>
  </TitlesOfParts>
  <Company>VUVH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Národné referenčné laboratórium pre oblasť vôd na Slovensku</dc:title>
  <dc:creator>NRL</dc:creator>
  <cp:lastModifiedBy>Velicka Zuzana</cp:lastModifiedBy>
  <cp:revision>73</cp:revision>
  <cp:lastPrinted>2024-02-19T08:21:00Z</cp:lastPrinted>
  <dcterms:created xsi:type="dcterms:W3CDTF">2024-02-12T06:16:00Z</dcterms:created>
  <dcterms:modified xsi:type="dcterms:W3CDTF">2026-01-19T11:42:00Z</dcterms:modified>
</cp:coreProperties>
</file>